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E1" w:rsidRDefault="006B7EE0">
      <w:pPr>
        <w:rPr>
          <w:b/>
          <w:sz w:val="28"/>
          <w:szCs w:val="28"/>
          <w:lang w:val="en-US"/>
        </w:rPr>
      </w:pPr>
      <w:r w:rsidRPr="00440C7F">
        <w:rPr>
          <w:b/>
          <w:sz w:val="28"/>
          <w:szCs w:val="28"/>
          <w:lang w:val="en-US"/>
        </w:rPr>
        <w:t>Curriculum vitae</w:t>
      </w:r>
    </w:p>
    <w:p w:rsidR="00215BB2" w:rsidRPr="00440C7F" w:rsidRDefault="00215BB2">
      <w:pPr>
        <w:rPr>
          <w:b/>
          <w:sz w:val="28"/>
          <w:szCs w:val="28"/>
          <w:lang w:val="en-US"/>
        </w:rPr>
      </w:pPr>
    </w:p>
    <w:p w:rsidR="00357394" w:rsidRPr="00440C7F" w:rsidRDefault="00080C9F" w:rsidP="00440C7F">
      <w:pPr>
        <w:rPr>
          <w:b/>
          <w:sz w:val="22"/>
          <w:szCs w:val="22"/>
          <w:lang w:val="en-US"/>
        </w:rPr>
      </w:pPr>
      <w:r w:rsidRPr="00440C7F">
        <w:rPr>
          <w:b/>
          <w:sz w:val="22"/>
          <w:szCs w:val="22"/>
          <w:lang w:val="en-US"/>
        </w:rPr>
        <w:t>Personal information</w:t>
      </w:r>
    </w:p>
    <w:p w:rsidR="00080C9F" w:rsidRPr="00440C7F" w:rsidRDefault="00080C9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Surname(s)/Fir</w:t>
      </w:r>
      <w:r w:rsidR="006448BF" w:rsidRPr="00440C7F">
        <w:rPr>
          <w:sz w:val="22"/>
          <w:szCs w:val="22"/>
          <w:lang w:val="en-US"/>
        </w:rPr>
        <w:t>st name(s)</w:t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proofErr w:type="spellStart"/>
      <w:r w:rsidR="006448BF" w:rsidRPr="00440C7F">
        <w:rPr>
          <w:b/>
          <w:sz w:val="22"/>
          <w:szCs w:val="22"/>
          <w:lang w:val="en-US"/>
        </w:rPr>
        <w:t>Novaconi</w:t>
      </w:r>
      <w:proofErr w:type="spellEnd"/>
      <w:r w:rsidR="006448BF" w:rsidRPr="00440C7F">
        <w:rPr>
          <w:b/>
          <w:sz w:val="22"/>
          <w:szCs w:val="22"/>
          <w:lang w:val="en-US"/>
        </w:rPr>
        <w:t xml:space="preserve"> Stefan </w:t>
      </w:r>
      <w:proofErr w:type="spellStart"/>
      <w:r w:rsidR="006448BF" w:rsidRPr="00440C7F">
        <w:rPr>
          <w:b/>
          <w:sz w:val="22"/>
          <w:szCs w:val="22"/>
          <w:lang w:val="en-US"/>
        </w:rPr>
        <w:t>Danica</w:t>
      </w:r>
      <w:proofErr w:type="spellEnd"/>
    </w:p>
    <w:p w:rsidR="00080C9F" w:rsidRPr="00440C7F" w:rsidRDefault="00080C9F" w:rsidP="00440C7F">
      <w:pPr>
        <w:rPr>
          <w:sz w:val="22"/>
          <w:szCs w:val="22"/>
          <w:lang w:val="en-US"/>
        </w:rPr>
      </w:pPr>
      <w:proofErr w:type="gramStart"/>
      <w:r w:rsidRPr="00440C7F">
        <w:rPr>
          <w:sz w:val="22"/>
          <w:szCs w:val="22"/>
          <w:lang w:val="en-US"/>
        </w:rPr>
        <w:t>Address(</w:t>
      </w:r>
      <w:proofErr w:type="spellStart"/>
      <w:proofErr w:type="gramEnd"/>
      <w:r w:rsidRPr="00440C7F">
        <w:rPr>
          <w:sz w:val="22"/>
          <w:szCs w:val="22"/>
          <w:lang w:val="en-US"/>
        </w:rPr>
        <w:t>es</w:t>
      </w:r>
      <w:proofErr w:type="spellEnd"/>
      <w:r w:rsidRPr="00440C7F">
        <w:rPr>
          <w:sz w:val="22"/>
          <w:szCs w:val="22"/>
          <w:lang w:val="en-US"/>
        </w:rPr>
        <w:t>)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proofErr w:type="spellStart"/>
      <w:r w:rsidR="006448BF" w:rsidRPr="00440C7F">
        <w:rPr>
          <w:sz w:val="22"/>
          <w:szCs w:val="22"/>
          <w:lang w:val="en-US"/>
        </w:rPr>
        <w:t>Dunarea</w:t>
      </w:r>
      <w:proofErr w:type="spellEnd"/>
      <w:r w:rsidR="006448BF" w:rsidRPr="00440C7F">
        <w:rPr>
          <w:sz w:val="22"/>
          <w:szCs w:val="22"/>
          <w:lang w:val="en-US"/>
        </w:rPr>
        <w:t xml:space="preserve"> 192A, </w:t>
      </w:r>
      <w:proofErr w:type="spellStart"/>
      <w:r w:rsidR="006448BF" w:rsidRPr="00440C7F">
        <w:rPr>
          <w:sz w:val="22"/>
          <w:szCs w:val="22"/>
          <w:lang w:val="en-US"/>
        </w:rPr>
        <w:t>Ghiroda</w:t>
      </w:r>
      <w:proofErr w:type="spellEnd"/>
      <w:r w:rsidR="006448BF" w:rsidRPr="00440C7F">
        <w:rPr>
          <w:sz w:val="22"/>
          <w:szCs w:val="22"/>
          <w:lang w:val="en-US"/>
        </w:rPr>
        <w:t xml:space="preserve">, </w:t>
      </w:r>
      <w:proofErr w:type="spellStart"/>
      <w:r w:rsidR="006448BF" w:rsidRPr="00440C7F">
        <w:rPr>
          <w:sz w:val="22"/>
          <w:szCs w:val="22"/>
          <w:lang w:val="en-US"/>
        </w:rPr>
        <w:t>Timis</w:t>
      </w:r>
      <w:proofErr w:type="spellEnd"/>
    </w:p>
    <w:p w:rsidR="00080C9F" w:rsidRPr="00440C7F" w:rsidRDefault="00080C9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Telephone(s)</w:t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0A660E" w:rsidRPr="00440C7F">
        <w:rPr>
          <w:sz w:val="22"/>
          <w:szCs w:val="22"/>
          <w:lang w:val="en-US"/>
        </w:rPr>
        <w:t>+40-256-222119</w:t>
      </w:r>
    </w:p>
    <w:p w:rsidR="006448BF" w:rsidRPr="00440C7F" w:rsidRDefault="006448B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>+40-752-197754</w:t>
      </w:r>
    </w:p>
    <w:p w:rsidR="00080C9F" w:rsidRPr="00440C7F" w:rsidRDefault="00080C9F" w:rsidP="00440C7F">
      <w:pPr>
        <w:rPr>
          <w:sz w:val="22"/>
          <w:szCs w:val="22"/>
          <w:lang w:val="en-US"/>
        </w:rPr>
      </w:pPr>
      <w:proofErr w:type="gramStart"/>
      <w:r w:rsidRPr="00440C7F">
        <w:rPr>
          <w:sz w:val="22"/>
          <w:szCs w:val="22"/>
          <w:lang w:val="en-US"/>
        </w:rPr>
        <w:t>Fax(</w:t>
      </w:r>
      <w:proofErr w:type="spellStart"/>
      <w:proofErr w:type="gramEnd"/>
      <w:r w:rsidRPr="00440C7F">
        <w:rPr>
          <w:sz w:val="22"/>
          <w:szCs w:val="22"/>
          <w:lang w:val="en-US"/>
        </w:rPr>
        <w:t>es</w:t>
      </w:r>
      <w:proofErr w:type="spellEnd"/>
      <w:r w:rsidRPr="00440C7F">
        <w:rPr>
          <w:sz w:val="22"/>
          <w:szCs w:val="22"/>
          <w:lang w:val="en-US"/>
        </w:rPr>
        <w:t>)</w:t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766C37">
        <w:rPr>
          <w:sz w:val="22"/>
          <w:szCs w:val="22"/>
          <w:lang w:val="en-US"/>
        </w:rPr>
        <w:tab/>
      </w:r>
      <w:r w:rsidR="003E2E5E" w:rsidRPr="00440C7F">
        <w:rPr>
          <w:sz w:val="22"/>
          <w:szCs w:val="22"/>
          <w:lang w:val="en-US"/>
        </w:rPr>
        <w:tab/>
      </w:r>
      <w:r w:rsidR="000A660E" w:rsidRPr="00440C7F">
        <w:rPr>
          <w:sz w:val="22"/>
          <w:szCs w:val="22"/>
          <w:lang w:val="en-US"/>
        </w:rPr>
        <w:t>+40-256-201382</w:t>
      </w:r>
    </w:p>
    <w:p w:rsidR="00080C9F" w:rsidRPr="00440C7F" w:rsidRDefault="00080C9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E-mail(s)</w:t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  <w:t>novaconi@gmail.com</w:t>
      </w:r>
    </w:p>
    <w:p w:rsidR="00080C9F" w:rsidRPr="00440C7F" w:rsidRDefault="00747B57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Nationality (</w:t>
      </w:r>
      <w:r w:rsidR="00080C9F" w:rsidRPr="00440C7F">
        <w:rPr>
          <w:sz w:val="22"/>
          <w:szCs w:val="22"/>
          <w:lang w:val="en-US"/>
        </w:rPr>
        <w:t>-</w:t>
      </w:r>
      <w:proofErr w:type="spellStart"/>
      <w:r w:rsidR="00080C9F" w:rsidRPr="00440C7F">
        <w:rPr>
          <w:sz w:val="22"/>
          <w:szCs w:val="22"/>
          <w:lang w:val="en-US"/>
        </w:rPr>
        <w:t>ies</w:t>
      </w:r>
      <w:proofErr w:type="spellEnd"/>
      <w:r w:rsidR="00080C9F" w:rsidRPr="00440C7F">
        <w:rPr>
          <w:sz w:val="22"/>
          <w:szCs w:val="22"/>
          <w:lang w:val="en-US"/>
        </w:rPr>
        <w:t>)</w:t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  <w:t>Romanian</w:t>
      </w:r>
    </w:p>
    <w:p w:rsidR="00080C9F" w:rsidRPr="00440C7F" w:rsidRDefault="00080C9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Date of birth</w:t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ab/>
        <w:t>10.09.1961</w:t>
      </w:r>
    </w:p>
    <w:p w:rsidR="00F64F03" w:rsidRPr="00440C7F" w:rsidRDefault="00080C9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Gender</w:t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</w:r>
      <w:r w:rsidR="00F64F03" w:rsidRPr="00440C7F">
        <w:rPr>
          <w:sz w:val="22"/>
          <w:szCs w:val="22"/>
          <w:lang w:val="en-US"/>
        </w:rPr>
        <w:tab/>
        <w:t>Male</w:t>
      </w:r>
    </w:p>
    <w:p w:rsidR="00F64F03" w:rsidRPr="00440C7F" w:rsidRDefault="00F64F03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Desired employment/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>Scientific studies</w:t>
      </w:r>
    </w:p>
    <w:p w:rsidR="00F64F03" w:rsidRPr="00440C7F" w:rsidRDefault="00F64F03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Occupational field</w:t>
      </w:r>
      <w:r w:rsidR="006A05E1" w:rsidRPr="00440C7F">
        <w:rPr>
          <w:sz w:val="22"/>
          <w:szCs w:val="22"/>
          <w:lang w:val="en-US"/>
        </w:rPr>
        <w:tab/>
      </w:r>
      <w:r w:rsidR="006A05E1" w:rsidRPr="00440C7F">
        <w:rPr>
          <w:sz w:val="22"/>
          <w:szCs w:val="22"/>
          <w:lang w:val="en-US"/>
        </w:rPr>
        <w:tab/>
      </w:r>
      <w:r w:rsidR="006A05E1" w:rsidRPr="00440C7F">
        <w:rPr>
          <w:sz w:val="22"/>
          <w:szCs w:val="22"/>
          <w:lang w:val="en-US"/>
        </w:rPr>
        <w:tab/>
      </w:r>
      <w:r w:rsidR="006A05E1" w:rsidRPr="00440C7F">
        <w:rPr>
          <w:sz w:val="22"/>
          <w:szCs w:val="22"/>
          <w:lang w:val="en-US"/>
        </w:rPr>
        <w:tab/>
        <w:t>Research</w:t>
      </w:r>
    </w:p>
    <w:p w:rsidR="00F64F03" w:rsidRPr="00440C7F" w:rsidRDefault="00F64F03" w:rsidP="00440C7F">
      <w:pPr>
        <w:rPr>
          <w:b/>
          <w:sz w:val="22"/>
          <w:szCs w:val="22"/>
          <w:lang w:val="en-US"/>
        </w:rPr>
      </w:pPr>
      <w:r w:rsidRPr="00440C7F">
        <w:rPr>
          <w:b/>
          <w:sz w:val="22"/>
          <w:szCs w:val="22"/>
          <w:lang w:val="en-US"/>
        </w:rPr>
        <w:t>Work experience</w:t>
      </w:r>
    </w:p>
    <w:p w:rsidR="006448BF" w:rsidRPr="00440C7F" w:rsidRDefault="006448B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Dates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>1990-1996</w:t>
      </w:r>
    </w:p>
    <w:p w:rsidR="006448BF" w:rsidRPr="00440C7F" w:rsidRDefault="006448BF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Occupational or position held</w:t>
      </w:r>
      <w:r w:rsidRPr="00440C7F">
        <w:rPr>
          <w:sz w:val="22"/>
          <w:szCs w:val="22"/>
          <w:lang w:val="en-US"/>
        </w:rPr>
        <w:tab/>
      </w:r>
      <w:r w:rsidR="00766C37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 xml:space="preserve">Scientific </w:t>
      </w:r>
      <w:r w:rsidR="00747B57" w:rsidRPr="00440C7F">
        <w:rPr>
          <w:sz w:val="22"/>
          <w:szCs w:val="22"/>
          <w:lang w:val="en-US"/>
        </w:rPr>
        <w:t>Researcher</w:t>
      </w:r>
    </w:p>
    <w:p w:rsidR="006448BF" w:rsidRPr="00440C7F" w:rsidRDefault="006448BF" w:rsidP="00440C7F">
      <w:pPr>
        <w:ind w:left="4245" w:hanging="4245"/>
        <w:rPr>
          <w:rStyle w:val="Emphasis"/>
          <w:b w:val="0"/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 xml:space="preserve">Name and </w:t>
      </w:r>
      <w:r w:rsidR="00747B57" w:rsidRPr="00440C7F">
        <w:rPr>
          <w:sz w:val="22"/>
          <w:szCs w:val="22"/>
          <w:lang w:val="en-US"/>
        </w:rPr>
        <w:t>address</w:t>
      </w:r>
      <w:r w:rsidRPr="00440C7F">
        <w:rPr>
          <w:sz w:val="22"/>
          <w:szCs w:val="22"/>
          <w:lang w:val="en-US"/>
        </w:rPr>
        <w:t xml:space="preserve"> of employer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rStyle w:val="ft"/>
          <w:sz w:val="22"/>
          <w:szCs w:val="22"/>
          <w:lang w:val="en-US"/>
        </w:rPr>
        <w:t xml:space="preserve">Condensed State Research Institute – </w:t>
      </w:r>
      <w:r w:rsidRPr="00440C7F">
        <w:rPr>
          <w:rStyle w:val="Emphasis"/>
          <w:b w:val="0"/>
          <w:sz w:val="22"/>
          <w:szCs w:val="22"/>
          <w:lang w:val="en-US"/>
        </w:rPr>
        <w:t>Timisoara</w:t>
      </w:r>
    </w:p>
    <w:p w:rsidR="006448BF" w:rsidRPr="00440C7F" w:rsidRDefault="006448BF" w:rsidP="00440C7F">
      <w:pPr>
        <w:ind w:left="4245" w:hanging="4245"/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Type of business or sector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>Research</w:t>
      </w:r>
    </w:p>
    <w:p w:rsidR="00F64F03" w:rsidRPr="00440C7F" w:rsidRDefault="00F64F03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Dates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="006448BF" w:rsidRPr="00440C7F">
        <w:rPr>
          <w:sz w:val="22"/>
          <w:szCs w:val="22"/>
          <w:lang w:val="en-US"/>
        </w:rPr>
        <w:t>1996</w:t>
      </w:r>
      <w:r w:rsidR="006A05E1" w:rsidRPr="00440C7F">
        <w:rPr>
          <w:sz w:val="22"/>
          <w:szCs w:val="22"/>
          <w:lang w:val="en-US"/>
        </w:rPr>
        <w:t xml:space="preserve"> </w:t>
      </w:r>
      <w:r w:rsidRPr="00440C7F">
        <w:rPr>
          <w:sz w:val="22"/>
          <w:szCs w:val="22"/>
          <w:lang w:val="en-US"/>
        </w:rPr>
        <w:t>–</w:t>
      </w:r>
      <w:r w:rsidR="006A05E1" w:rsidRPr="00440C7F">
        <w:rPr>
          <w:sz w:val="22"/>
          <w:szCs w:val="22"/>
          <w:lang w:val="en-US"/>
        </w:rPr>
        <w:t xml:space="preserve"> </w:t>
      </w:r>
      <w:r w:rsidR="00121161" w:rsidRPr="00440C7F">
        <w:rPr>
          <w:sz w:val="22"/>
          <w:szCs w:val="22"/>
          <w:lang w:val="en-US"/>
        </w:rPr>
        <w:t>present</w:t>
      </w:r>
    </w:p>
    <w:p w:rsidR="00F64F03" w:rsidRPr="00440C7F" w:rsidRDefault="007E40C2" w:rsidP="00440C7F">
      <w:pPr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Occupational or position held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="00766C37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 xml:space="preserve">Scientific </w:t>
      </w:r>
      <w:r w:rsidR="00747B57" w:rsidRPr="00440C7F">
        <w:rPr>
          <w:sz w:val="22"/>
          <w:szCs w:val="22"/>
          <w:lang w:val="en-US"/>
        </w:rPr>
        <w:t>Researcher</w:t>
      </w:r>
    </w:p>
    <w:p w:rsidR="00F64F03" w:rsidRPr="00440C7F" w:rsidRDefault="004552BB" w:rsidP="00440C7F">
      <w:pPr>
        <w:ind w:left="4245" w:hanging="4245"/>
        <w:rPr>
          <w:rStyle w:val="Emphasis"/>
          <w:b w:val="0"/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 xml:space="preserve">Name and </w:t>
      </w:r>
      <w:r w:rsidR="00747B57" w:rsidRPr="00440C7F">
        <w:rPr>
          <w:sz w:val="22"/>
          <w:szCs w:val="22"/>
          <w:lang w:val="en-US"/>
        </w:rPr>
        <w:t>address</w:t>
      </w:r>
      <w:r w:rsidRPr="00440C7F">
        <w:rPr>
          <w:sz w:val="22"/>
          <w:szCs w:val="22"/>
          <w:lang w:val="en-US"/>
        </w:rPr>
        <w:t xml:space="preserve"> of employer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</w:r>
      <w:r w:rsidRPr="00440C7F">
        <w:rPr>
          <w:rStyle w:val="Emphasis"/>
          <w:b w:val="0"/>
          <w:sz w:val="22"/>
          <w:szCs w:val="22"/>
          <w:lang w:val="en-US"/>
        </w:rPr>
        <w:t>National Institute</w:t>
      </w:r>
      <w:r w:rsidRPr="00440C7F">
        <w:rPr>
          <w:rStyle w:val="ft"/>
          <w:sz w:val="22"/>
          <w:szCs w:val="22"/>
          <w:lang w:val="en-US"/>
        </w:rPr>
        <w:t xml:space="preserve"> for </w:t>
      </w:r>
      <w:r w:rsidRPr="00440C7F">
        <w:rPr>
          <w:rStyle w:val="Emphasis"/>
          <w:b w:val="0"/>
          <w:sz w:val="22"/>
          <w:szCs w:val="22"/>
          <w:lang w:val="en-US"/>
        </w:rPr>
        <w:t>Research</w:t>
      </w:r>
      <w:r w:rsidRPr="00440C7F">
        <w:rPr>
          <w:rStyle w:val="ft"/>
          <w:sz w:val="22"/>
          <w:szCs w:val="22"/>
          <w:lang w:val="en-US"/>
        </w:rPr>
        <w:t xml:space="preserve"> and Development in Electrochemical and Condensed State matter – </w:t>
      </w:r>
      <w:r w:rsidRPr="00440C7F">
        <w:rPr>
          <w:rStyle w:val="Emphasis"/>
          <w:b w:val="0"/>
          <w:sz w:val="22"/>
          <w:szCs w:val="22"/>
          <w:lang w:val="en-US"/>
        </w:rPr>
        <w:t>Timisoara</w:t>
      </w:r>
    </w:p>
    <w:p w:rsidR="00EB6ECC" w:rsidRDefault="004552BB" w:rsidP="00440C7F">
      <w:pPr>
        <w:ind w:left="4245" w:hanging="4245"/>
        <w:rPr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>Type of business or sector</w:t>
      </w:r>
      <w:r w:rsidRPr="00440C7F">
        <w:rPr>
          <w:sz w:val="22"/>
          <w:szCs w:val="22"/>
          <w:lang w:val="en-US"/>
        </w:rPr>
        <w:tab/>
      </w:r>
      <w:r w:rsidRPr="00440C7F">
        <w:rPr>
          <w:sz w:val="22"/>
          <w:szCs w:val="22"/>
          <w:lang w:val="en-US"/>
        </w:rPr>
        <w:tab/>
        <w:t>Research</w:t>
      </w:r>
    </w:p>
    <w:p w:rsidR="00215BB2" w:rsidRPr="00440C7F" w:rsidRDefault="00215BB2" w:rsidP="00440C7F">
      <w:pPr>
        <w:ind w:left="4245" w:hanging="4245"/>
        <w:rPr>
          <w:sz w:val="22"/>
          <w:szCs w:val="22"/>
          <w:lang w:val="en-US"/>
        </w:rPr>
      </w:pPr>
    </w:p>
    <w:p w:rsidR="00BC1271" w:rsidRPr="00440C7F" w:rsidRDefault="00EB6ECC" w:rsidP="00440C7F">
      <w:pPr>
        <w:ind w:left="4245" w:hanging="4245"/>
        <w:rPr>
          <w:b/>
          <w:color w:val="000000"/>
          <w:sz w:val="22"/>
          <w:szCs w:val="22"/>
          <w:lang w:val="en-US"/>
        </w:rPr>
      </w:pPr>
      <w:r w:rsidRPr="00440C7F">
        <w:rPr>
          <w:b/>
          <w:color w:val="000000"/>
          <w:sz w:val="22"/>
          <w:szCs w:val="22"/>
          <w:lang w:val="en-US"/>
        </w:rPr>
        <w:t>Education and training</w:t>
      </w:r>
    </w:p>
    <w:p w:rsidR="007B0888" w:rsidRPr="00440C7F" w:rsidRDefault="00DC5AAE" w:rsidP="00440C7F">
      <w:pPr>
        <w:ind w:left="4245" w:hanging="4245"/>
        <w:rPr>
          <w:sz w:val="22"/>
          <w:szCs w:val="22"/>
          <w:lang w:val="en-US"/>
        </w:rPr>
      </w:pPr>
      <w:r w:rsidRPr="00440C7F">
        <w:rPr>
          <w:b/>
          <w:color w:val="000000"/>
          <w:sz w:val="22"/>
          <w:szCs w:val="22"/>
          <w:lang w:val="en-US"/>
        </w:rPr>
        <w:tab/>
      </w:r>
      <w:r w:rsidR="006F0471" w:rsidRPr="00440C7F">
        <w:rPr>
          <w:color w:val="000000"/>
          <w:sz w:val="22"/>
          <w:szCs w:val="22"/>
          <w:lang w:val="en-US"/>
        </w:rPr>
        <w:t xml:space="preserve">Ph. D. </w:t>
      </w:r>
      <w:r w:rsidR="006F0471" w:rsidRPr="00440C7F">
        <w:rPr>
          <w:color w:val="000000"/>
          <w:sz w:val="22"/>
          <w:szCs w:val="22"/>
          <w:lang w:val="en-US"/>
        </w:rPr>
        <w:tab/>
        <w:t>Chemical engi</w:t>
      </w:r>
      <w:r w:rsidR="007B0888" w:rsidRPr="00440C7F">
        <w:rPr>
          <w:color w:val="000000"/>
          <w:sz w:val="22"/>
          <w:szCs w:val="22"/>
          <w:lang w:val="en-US"/>
        </w:rPr>
        <w:t>neering, 2013</w:t>
      </w:r>
    </w:p>
    <w:p w:rsidR="00F64F03" w:rsidRPr="00440C7F" w:rsidRDefault="00EB6ECC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>Dates</w:t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  <w:t>2007</w:t>
      </w:r>
      <w:r w:rsidR="006A05E1" w:rsidRPr="00440C7F">
        <w:rPr>
          <w:color w:val="000000"/>
          <w:sz w:val="22"/>
          <w:szCs w:val="22"/>
          <w:lang w:val="en-US"/>
        </w:rPr>
        <w:t xml:space="preserve"> </w:t>
      </w:r>
      <w:r w:rsidR="00DC5AAE" w:rsidRPr="00440C7F">
        <w:rPr>
          <w:color w:val="000000"/>
          <w:sz w:val="22"/>
          <w:szCs w:val="22"/>
          <w:lang w:val="en-US"/>
        </w:rPr>
        <w:t>-</w:t>
      </w:r>
      <w:r w:rsidR="006A05E1" w:rsidRPr="00440C7F">
        <w:rPr>
          <w:color w:val="000000"/>
          <w:sz w:val="22"/>
          <w:szCs w:val="22"/>
          <w:lang w:val="en-US"/>
        </w:rPr>
        <w:t xml:space="preserve"> </w:t>
      </w:r>
      <w:r w:rsidR="00121161" w:rsidRPr="00440C7F">
        <w:rPr>
          <w:color w:val="000000"/>
          <w:sz w:val="22"/>
          <w:szCs w:val="22"/>
          <w:lang w:val="en-US"/>
        </w:rPr>
        <w:t>2013</w:t>
      </w:r>
    </w:p>
    <w:p w:rsidR="00080C9F" w:rsidRPr="00440C7F" w:rsidRDefault="00EB6ECC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>Title of qualification awarded</w:t>
      </w:r>
      <w:r w:rsidR="00DC5AAE" w:rsidRPr="00440C7F">
        <w:rPr>
          <w:color w:val="000000"/>
          <w:sz w:val="22"/>
          <w:szCs w:val="22"/>
          <w:lang w:val="en-US"/>
        </w:rPr>
        <w:tab/>
      </w:r>
      <w:r w:rsidR="006F0471" w:rsidRPr="00440C7F">
        <w:rPr>
          <w:color w:val="000000"/>
          <w:sz w:val="22"/>
          <w:szCs w:val="22"/>
          <w:lang w:val="en-US"/>
        </w:rPr>
        <w:tab/>
      </w:r>
      <w:r w:rsidR="00766C37">
        <w:rPr>
          <w:color w:val="000000"/>
          <w:sz w:val="22"/>
          <w:szCs w:val="22"/>
          <w:lang w:val="en-US"/>
        </w:rPr>
        <w:tab/>
      </w:r>
      <w:r w:rsidR="006F0471" w:rsidRPr="00440C7F">
        <w:rPr>
          <w:color w:val="000000"/>
          <w:sz w:val="22"/>
          <w:szCs w:val="22"/>
          <w:lang w:val="en-US"/>
        </w:rPr>
        <w:t>Ph.</w:t>
      </w:r>
      <w:r w:rsidR="006448BF" w:rsidRPr="00440C7F">
        <w:rPr>
          <w:color w:val="000000"/>
          <w:sz w:val="22"/>
          <w:szCs w:val="22"/>
          <w:lang w:val="en-US"/>
        </w:rPr>
        <w:t>D.</w:t>
      </w:r>
    </w:p>
    <w:p w:rsidR="00EB6ECC" w:rsidRPr="00440C7F" w:rsidRDefault="00EB6ECC" w:rsidP="00440C7F">
      <w:pPr>
        <w:rPr>
          <w:color w:val="000000"/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 xml:space="preserve">Principal subjects / </w:t>
      </w:r>
      <w:r w:rsidR="00DC5AAE" w:rsidRPr="00440C7F">
        <w:rPr>
          <w:color w:val="000000"/>
          <w:sz w:val="22"/>
          <w:szCs w:val="22"/>
          <w:lang w:val="en-US"/>
        </w:rPr>
        <w:tab/>
      </w:r>
      <w:r w:rsidR="00DC5AAE" w:rsidRPr="00440C7F">
        <w:rPr>
          <w:color w:val="000000"/>
          <w:sz w:val="22"/>
          <w:szCs w:val="22"/>
          <w:lang w:val="en-US"/>
        </w:rPr>
        <w:tab/>
      </w:r>
      <w:r w:rsidR="00DC5AAE" w:rsidRPr="00440C7F">
        <w:rPr>
          <w:color w:val="000000"/>
          <w:sz w:val="22"/>
          <w:szCs w:val="22"/>
          <w:lang w:val="en-US"/>
        </w:rPr>
        <w:tab/>
      </w:r>
      <w:r w:rsidR="00DC5AAE" w:rsidRPr="00440C7F">
        <w:rPr>
          <w:color w:val="000000"/>
          <w:sz w:val="22"/>
          <w:szCs w:val="22"/>
          <w:lang w:val="en-US"/>
        </w:rPr>
        <w:tab/>
        <w:t>Chemistry</w:t>
      </w:r>
      <w:r w:rsidR="00873C78" w:rsidRPr="00440C7F">
        <w:rPr>
          <w:color w:val="000000"/>
          <w:sz w:val="22"/>
          <w:szCs w:val="22"/>
          <w:lang w:val="en-US"/>
        </w:rPr>
        <w:t xml:space="preserve"> </w:t>
      </w:r>
      <w:r w:rsidR="00873C78" w:rsidRPr="00440C7F">
        <w:rPr>
          <w:rStyle w:val="ft"/>
          <w:sz w:val="22"/>
          <w:szCs w:val="22"/>
          <w:lang w:val="en-US"/>
        </w:rPr>
        <w:t>Engineering</w:t>
      </w:r>
      <w:r w:rsidR="009415AE" w:rsidRPr="00440C7F">
        <w:rPr>
          <w:color w:val="000000"/>
          <w:sz w:val="22"/>
          <w:szCs w:val="22"/>
          <w:lang w:val="en-US"/>
        </w:rPr>
        <w:t xml:space="preserve"> – Solar Cells</w:t>
      </w:r>
    </w:p>
    <w:p w:rsidR="00F64F03" w:rsidRPr="00440C7F" w:rsidRDefault="00747B57" w:rsidP="00440C7F">
      <w:pPr>
        <w:rPr>
          <w:sz w:val="22"/>
          <w:szCs w:val="22"/>
          <w:lang w:val="en-US"/>
        </w:rPr>
      </w:pPr>
      <w:proofErr w:type="gramStart"/>
      <w:r w:rsidRPr="00440C7F">
        <w:rPr>
          <w:color w:val="000000"/>
          <w:sz w:val="22"/>
          <w:szCs w:val="22"/>
          <w:lang w:val="en-US"/>
        </w:rPr>
        <w:t>occupational</w:t>
      </w:r>
      <w:proofErr w:type="gramEnd"/>
      <w:r w:rsidR="00EB6ECC" w:rsidRPr="00440C7F">
        <w:rPr>
          <w:color w:val="000000"/>
          <w:sz w:val="22"/>
          <w:szCs w:val="22"/>
          <w:lang w:val="en-US"/>
        </w:rPr>
        <w:t xml:space="preserve"> skills covered</w:t>
      </w:r>
    </w:p>
    <w:p w:rsidR="00EB6ECC" w:rsidRPr="00440C7F" w:rsidRDefault="00EB6ECC" w:rsidP="00440C7F">
      <w:pPr>
        <w:ind w:left="-360" w:firstLine="360"/>
        <w:outlineLvl w:val="3"/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 xml:space="preserve">Name and type of </w:t>
      </w:r>
      <w:proofErr w:type="spellStart"/>
      <w:r w:rsidRPr="00440C7F">
        <w:rPr>
          <w:color w:val="000000"/>
          <w:sz w:val="22"/>
          <w:szCs w:val="22"/>
          <w:lang w:val="en-US"/>
        </w:rPr>
        <w:t>organisation</w:t>
      </w:r>
      <w:proofErr w:type="spellEnd"/>
      <w:r w:rsidRPr="00440C7F">
        <w:rPr>
          <w:color w:val="000000"/>
          <w:sz w:val="22"/>
          <w:szCs w:val="22"/>
          <w:lang w:val="en-US"/>
        </w:rPr>
        <w:t xml:space="preserve"> </w:t>
      </w:r>
      <w:r w:rsidR="009415AE" w:rsidRPr="00440C7F">
        <w:rPr>
          <w:color w:val="000000"/>
          <w:sz w:val="22"/>
          <w:szCs w:val="22"/>
          <w:lang w:val="en-US"/>
        </w:rPr>
        <w:tab/>
      </w:r>
      <w:r w:rsidR="009415AE" w:rsidRPr="00440C7F">
        <w:rPr>
          <w:color w:val="000000"/>
          <w:sz w:val="22"/>
          <w:szCs w:val="22"/>
          <w:lang w:val="en-US"/>
        </w:rPr>
        <w:tab/>
      </w:r>
      <w:r w:rsidR="00766C37">
        <w:rPr>
          <w:color w:val="000000"/>
          <w:sz w:val="22"/>
          <w:szCs w:val="22"/>
          <w:lang w:val="en-US"/>
        </w:rPr>
        <w:tab/>
      </w:r>
      <w:r w:rsidR="009415AE" w:rsidRPr="00440C7F">
        <w:rPr>
          <w:color w:val="000000"/>
          <w:sz w:val="22"/>
          <w:szCs w:val="22"/>
          <w:lang w:val="en-US"/>
        </w:rPr>
        <w:t>„</w:t>
      </w:r>
      <w:proofErr w:type="spellStart"/>
      <w:r w:rsidR="009415AE" w:rsidRPr="00440C7F">
        <w:rPr>
          <w:sz w:val="22"/>
          <w:szCs w:val="22"/>
          <w:lang w:val="en-US"/>
        </w:rPr>
        <w:t>Politehnica</w:t>
      </w:r>
      <w:proofErr w:type="spellEnd"/>
      <w:r w:rsidR="009415AE" w:rsidRPr="00440C7F">
        <w:rPr>
          <w:sz w:val="22"/>
          <w:szCs w:val="22"/>
          <w:lang w:val="en-US"/>
        </w:rPr>
        <w:t xml:space="preserve">” University Timisoara </w:t>
      </w:r>
    </w:p>
    <w:p w:rsidR="00BC1271" w:rsidRPr="00440C7F" w:rsidRDefault="00EB6ECC" w:rsidP="00440C7F">
      <w:pPr>
        <w:ind w:left="4245" w:hanging="4245"/>
        <w:rPr>
          <w:rStyle w:val="ft"/>
          <w:sz w:val="22"/>
          <w:szCs w:val="22"/>
          <w:lang w:val="en-US"/>
        </w:rPr>
      </w:pPr>
      <w:proofErr w:type="gramStart"/>
      <w:r w:rsidRPr="00440C7F">
        <w:rPr>
          <w:color w:val="000000"/>
          <w:sz w:val="22"/>
          <w:szCs w:val="22"/>
          <w:lang w:val="en-US"/>
        </w:rPr>
        <w:t>providing</w:t>
      </w:r>
      <w:proofErr w:type="gramEnd"/>
      <w:r w:rsidRPr="00440C7F">
        <w:rPr>
          <w:color w:val="000000"/>
          <w:sz w:val="22"/>
          <w:szCs w:val="22"/>
          <w:lang w:val="en-US"/>
        </w:rPr>
        <w:t xml:space="preserve"> education and training</w:t>
      </w:r>
      <w:r w:rsidR="009415AE" w:rsidRPr="00440C7F">
        <w:rPr>
          <w:color w:val="000000"/>
          <w:sz w:val="22"/>
          <w:szCs w:val="22"/>
          <w:lang w:val="en-US"/>
        </w:rPr>
        <w:tab/>
      </w:r>
      <w:r w:rsidR="009415AE" w:rsidRPr="00440C7F">
        <w:rPr>
          <w:rStyle w:val="Emphasis"/>
          <w:b w:val="0"/>
          <w:sz w:val="22"/>
          <w:szCs w:val="22"/>
          <w:lang w:val="en-US"/>
        </w:rPr>
        <w:t>Faculty of Chemistry</w:t>
      </w:r>
      <w:r w:rsidR="009415AE" w:rsidRPr="00440C7F">
        <w:rPr>
          <w:rStyle w:val="ft"/>
          <w:sz w:val="22"/>
          <w:szCs w:val="22"/>
          <w:lang w:val="en-US"/>
        </w:rPr>
        <w:t xml:space="preserve"> and Environmental Engineering</w:t>
      </w:r>
    </w:p>
    <w:p w:rsidR="00F64F03" w:rsidRPr="00440C7F" w:rsidRDefault="009415AE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>Dates</w:t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</w:r>
      <w:r w:rsidR="006448BF" w:rsidRPr="00440C7F">
        <w:rPr>
          <w:color w:val="000000"/>
          <w:sz w:val="22"/>
          <w:szCs w:val="22"/>
          <w:lang w:val="en-US"/>
        </w:rPr>
        <w:tab/>
        <w:t>1982-1987</w:t>
      </w:r>
      <w:r w:rsidR="00BC1271" w:rsidRPr="00440C7F">
        <w:rPr>
          <w:color w:val="000000"/>
          <w:sz w:val="22"/>
          <w:szCs w:val="22"/>
          <w:lang w:val="en-US"/>
        </w:rPr>
        <w:t xml:space="preserve"> </w:t>
      </w:r>
    </w:p>
    <w:p w:rsidR="00F64F03" w:rsidRPr="00440C7F" w:rsidRDefault="009415AE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>Title of qualification awarded</w:t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="00766C37">
        <w:rPr>
          <w:color w:val="000000"/>
          <w:sz w:val="22"/>
          <w:szCs w:val="22"/>
          <w:lang w:val="en-US"/>
        </w:rPr>
        <w:tab/>
      </w:r>
      <w:r w:rsidR="00371AF8" w:rsidRPr="00440C7F">
        <w:rPr>
          <w:color w:val="000000"/>
          <w:sz w:val="22"/>
          <w:szCs w:val="22"/>
          <w:lang w:val="en-US"/>
        </w:rPr>
        <w:t>Physicist</w:t>
      </w:r>
    </w:p>
    <w:p w:rsidR="00F64F03" w:rsidRPr="00440C7F" w:rsidRDefault="009415AE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>Principal subjects /</w:t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="00121161" w:rsidRPr="00440C7F">
        <w:rPr>
          <w:color w:val="000000"/>
          <w:sz w:val="22"/>
          <w:szCs w:val="22"/>
          <w:lang w:val="en-US"/>
        </w:rPr>
        <w:t>Condensed Matter Physics, Plasma Physics</w:t>
      </w:r>
    </w:p>
    <w:p w:rsidR="009415AE" w:rsidRPr="00440C7F" w:rsidRDefault="009415AE" w:rsidP="00440C7F">
      <w:pPr>
        <w:rPr>
          <w:sz w:val="22"/>
          <w:szCs w:val="22"/>
          <w:lang w:val="en-US"/>
        </w:rPr>
      </w:pPr>
      <w:proofErr w:type="gramStart"/>
      <w:r w:rsidRPr="00440C7F">
        <w:rPr>
          <w:color w:val="000000"/>
          <w:sz w:val="22"/>
          <w:szCs w:val="22"/>
          <w:lang w:val="en-US"/>
        </w:rPr>
        <w:t>occupational</w:t>
      </w:r>
      <w:proofErr w:type="gramEnd"/>
      <w:r w:rsidRPr="00440C7F">
        <w:rPr>
          <w:color w:val="000000"/>
          <w:sz w:val="22"/>
          <w:szCs w:val="22"/>
          <w:lang w:val="en-US"/>
        </w:rPr>
        <w:t xml:space="preserve"> skills covered</w:t>
      </w:r>
    </w:p>
    <w:p w:rsidR="00F64F03" w:rsidRPr="00440C7F" w:rsidRDefault="009415AE" w:rsidP="00440C7F">
      <w:pPr>
        <w:rPr>
          <w:sz w:val="22"/>
          <w:szCs w:val="22"/>
          <w:lang w:val="en-US"/>
        </w:rPr>
      </w:pPr>
      <w:r w:rsidRPr="00440C7F">
        <w:rPr>
          <w:color w:val="000000"/>
          <w:sz w:val="22"/>
          <w:szCs w:val="22"/>
          <w:lang w:val="en-US"/>
        </w:rPr>
        <w:t xml:space="preserve">Name and type of </w:t>
      </w:r>
      <w:proofErr w:type="spellStart"/>
      <w:r w:rsidRPr="00440C7F">
        <w:rPr>
          <w:color w:val="000000"/>
          <w:sz w:val="22"/>
          <w:szCs w:val="22"/>
          <w:lang w:val="en-US"/>
        </w:rPr>
        <w:t>organisation</w:t>
      </w:r>
      <w:proofErr w:type="spellEnd"/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="00766C37">
        <w:rPr>
          <w:color w:val="000000"/>
          <w:sz w:val="22"/>
          <w:szCs w:val="22"/>
          <w:lang w:val="en-US"/>
        </w:rPr>
        <w:tab/>
      </w:r>
      <w:r w:rsidR="00371AF8" w:rsidRPr="00440C7F">
        <w:rPr>
          <w:color w:val="000000"/>
          <w:sz w:val="22"/>
          <w:szCs w:val="22"/>
          <w:lang w:val="en-US"/>
        </w:rPr>
        <w:t>West University of Timisoara</w:t>
      </w:r>
    </w:p>
    <w:p w:rsidR="00EB6ECC" w:rsidRDefault="009415AE" w:rsidP="00440C7F">
      <w:pPr>
        <w:rPr>
          <w:rStyle w:val="Emphasis"/>
          <w:b w:val="0"/>
          <w:sz w:val="22"/>
          <w:szCs w:val="22"/>
          <w:lang w:val="en-US"/>
        </w:rPr>
      </w:pPr>
      <w:proofErr w:type="gramStart"/>
      <w:r w:rsidRPr="00440C7F">
        <w:rPr>
          <w:color w:val="000000"/>
          <w:sz w:val="22"/>
          <w:szCs w:val="22"/>
          <w:lang w:val="en-US"/>
        </w:rPr>
        <w:t>providing</w:t>
      </w:r>
      <w:proofErr w:type="gramEnd"/>
      <w:r w:rsidRPr="00440C7F">
        <w:rPr>
          <w:color w:val="000000"/>
          <w:sz w:val="22"/>
          <w:szCs w:val="22"/>
          <w:lang w:val="en-US"/>
        </w:rPr>
        <w:t xml:space="preserve"> education and training</w:t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color w:val="000000"/>
          <w:sz w:val="22"/>
          <w:szCs w:val="22"/>
          <w:lang w:val="en-US"/>
        </w:rPr>
        <w:tab/>
      </w:r>
      <w:r w:rsidRPr="00440C7F">
        <w:rPr>
          <w:rStyle w:val="Emphasis"/>
          <w:b w:val="0"/>
          <w:sz w:val="22"/>
          <w:szCs w:val="22"/>
          <w:lang w:val="en-US"/>
        </w:rPr>
        <w:t xml:space="preserve">Faculty of </w:t>
      </w:r>
      <w:r w:rsidR="006448BF" w:rsidRPr="00440C7F">
        <w:rPr>
          <w:rStyle w:val="Emphasis"/>
          <w:b w:val="0"/>
          <w:sz w:val="22"/>
          <w:szCs w:val="22"/>
          <w:lang w:val="en-US"/>
        </w:rPr>
        <w:t>Physics</w:t>
      </w:r>
    </w:p>
    <w:p w:rsidR="00215BB2" w:rsidRPr="00440C7F" w:rsidRDefault="00215BB2" w:rsidP="00440C7F">
      <w:pPr>
        <w:rPr>
          <w:rStyle w:val="Emphasis"/>
          <w:b w:val="0"/>
          <w:sz w:val="22"/>
          <w:szCs w:val="22"/>
          <w:lang w:val="en-US"/>
        </w:rPr>
      </w:pPr>
    </w:p>
    <w:p w:rsidR="000A1F52" w:rsidRPr="00440C7F" w:rsidRDefault="000A1F52" w:rsidP="00440C7F">
      <w:pPr>
        <w:rPr>
          <w:b/>
          <w:sz w:val="22"/>
          <w:szCs w:val="22"/>
          <w:lang w:val="en-US"/>
        </w:rPr>
      </w:pPr>
      <w:r w:rsidRPr="00440C7F">
        <w:rPr>
          <w:b/>
          <w:sz w:val="22"/>
          <w:szCs w:val="22"/>
          <w:lang w:val="en-US"/>
        </w:rPr>
        <w:t>Peer review activity</w:t>
      </w:r>
    </w:p>
    <w:p w:rsidR="004F13A0" w:rsidRPr="00440C7F" w:rsidRDefault="000A1F52" w:rsidP="00440C7F">
      <w:pPr>
        <w:rPr>
          <w:color w:val="333333"/>
          <w:sz w:val="22"/>
          <w:szCs w:val="22"/>
          <w:lang w:val="en-US"/>
        </w:rPr>
      </w:pPr>
      <w:r w:rsidRPr="00440C7F">
        <w:rPr>
          <w:sz w:val="22"/>
          <w:szCs w:val="22"/>
          <w:lang w:val="en-US"/>
        </w:rPr>
        <w:t xml:space="preserve">2012 – present: reviewer for </w:t>
      </w:r>
      <w:r w:rsidR="00AD1EB8" w:rsidRPr="00440C7F">
        <w:rPr>
          <w:sz w:val="22"/>
          <w:szCs w:val="22"/>
          <w:lang w:val="en-US"/>
        </w:rPr>
        <w:t>:</w:t>
      </w:r>
      <w:r w:rsidR="00AD1EB8" w:rsidRPr="00440C7F">
        <w:rPr>
          <w:sz w:val="22"/>
          <w:szCs w:val="22"/>
          <w:lang w:val="en-US"/>
        </w:rPr>
        <w:tab/>
      </w:r>
      <w:r w:rsidR="00361539">
        <w:rPr>
          <w:sz w:val="22"/>
          <w:szCs w:val="22"/>
          <w:lang w:val="en-US"/>
        </w:rPr>
        <w:tab/>
      </w:r>
      <w:r w:rsidR="00AD1EB8" w:rsidRPr="00440C7F">
        <w:rPr>
          <w:color w:val="333333"/>
          <w:sz w:val="22"/>
          <w:szCs w:val="22"/>
          <w:lang w:val="en-US"/>
        </w:rPr>
        <w:t>Microelectronic Engineering</w:t>
      </w:r>
    </w:p>
    <w:p w:rsidR="00AD1EB8" w:rsidRPr="00440C7F" w:rsidRDefault="00AD1EB8" w:rsidP="00440C7F">
      <w:pPr>
        <w:rPr>
          <w:color w:val="333333"/>
          <w:sz w:val="22"/>
          <w:szCs w:val="22"/>
          <w:lang w:val="en-US"/>
        </w:rPr>
      </w:pP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  <w:t xml:space="preserve">Journal of </w:t>
      </w:r>
      <w:proofErr w:type="spellStart"/>
      <w:r w:rsidRPr="00440C7F">
        <w:rPr>
          <w:color w:val="333333"/>
          <w:sz w:val="22"/>
          <w:szCs w:val="22"/>
          <w:lang w:val="en-US"/>
        </w:rPr>
        <w:t>Nanomaterials</w:t>
      </w:r>
      <w:proofErr w:type="spellEnd"/>
    </w:p>
    <w:p w:rsidR="00AD1EB8" w:rsidRDefault="00AD1EB8" w:rsidP="00440C7F">
      <w:pPr>
        <w:rPr>
          <w:color w:val="333333"/>
          <w:sz w:val="22"/>
          <w:szCs w:val="22"/>
          <w:lang w:val="en-US"/>
        </w:rPr>
      </w:pP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</w:r>
      <w:r w:rsidRPr="00440C7F">
        <w:rPr>
          <w:color w:val="333333"/>
          <w:sz w:val="22"/>
          <w:szCs w:val="22"/>
          <w:lang w:val="en-US"/>
        </w:rPr>
        <w:tab/>
        <w:t>Particulate Science and Technology</w:t>
      </w:r>
    </w:p>
    <w:p w:rsidR="00215BB2" w:rsidRPr="00440C7F" w:rsidRDefault="00215BB2" w:rsidP="00440C7F">
      <w:pPr>
        <w:rPr>
          <w:color w:val="333333"/>
          <w:sz w:val="22"/>
          <w:szCs w:val="22"/>
          <w:lang w:val="en-US"/>
        </w:rPr>
      </w:pPr>
    </w:p>
    <w:p w:rsidR="008B6517" w:rsidRPr="00440C7F" w:rsidRDefault="008B6517" w:rsidP="00440C7F">
      <w:pPr>
        <w:rPr>
          <w:b/>
          <w:bCs/>
          <w:sz w:val="22"/>
          <w:szCs w:val="22"/>
          <w:lang w:val="en-US"/>
        </w:rPr>
      </w:pPr>
      <w:r w:rsidRPr="00440C7F">
        <w:rPr>
          <w:b/>
          <w:sz w:val="22"/>
          <w:szCs w:val="22"/>
          <w:lang w:val="en-US"/>
        </w:rPr>
        <w:t>Expertise field</w:t>
      </w:r>
    </w:p>
    <w:p w:rsidR="008B6517" w:rsidRPr="00440C7F" w:rsidRDefault="008B6517" w:rsidP="00440C7F">
      <w:pPr>
        <w:ind w:firstLine="360"/>
        <w:jc w:val="both"/>
        <w:rPr>
          <w:sz w:val="22"/>
          <w:szCs w:val="22"/>
          <w:lang w:val="en-US" w:eastAsia="fr-FR"/>
        </w:rPr>
      </w:pPr>
      <w:r w:rsidRPr="00440C7F">
        <w:rPr>
          <w:sz w:val="22"/>
          <w:szCs w:val="22"/>
          <w:lang w:val="en-US" w:eastAsia="fr-FR"/>
        </w:rPr>
        <w:t xml:space="preserve">Matter Physics in high voltage and high-frequency fields, plasma physics, producing of micrometric particles of metal oxides, ceramics, etc. </w:t>
      </w:r>
      <w:proofErr w:type="gramStart"/>
      <w:r w:rsidRPr="00440C7F">
        <w:rPr>
          <w:sz w:val="22"/>
          <w:szCs w:val="22"/>
          <w:lang w:val="en-US" w:eastAsia="fr-FR"/>
        </w:rPr>
        <w:t>Deposition of thin films by ion bombardment and low pressure plasma, producing of submicron particles in high frequency inductive plasma.</w:t>
      </w:r>
      <w:proofErr w:type="gramEnd"/>
    </w:p>
    <w:p w:rsidR="008B6517" w:rsidRPr="00440C7F" w:rsidRDefault="008B6517" w:rsidP="00440C7F">
      <w:pPr>
        <w:rPr>
          <w:color w:val="333333"/>
          <w:sz w:val="22"/>
          <w:szCs w:val="22"/>
          <w:lang w:val="en-US"/>
        </w:rPr>
      </w:pPr>
    </w:p>
    <w:tbl>
      <w:tblPr>
        <w:tblW w:w="9781" w:type="dxa"/>
        <w:tblInd w:w="108" w:type="dxa"/>
        <w:tblLook w:val="04A0"/>
      </w:tblPr>
      <w:tblGrid>
        <w:gridCol w:w="9781"/>
      </w:tblGrid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406" w:rsidRPr="00440C7F" w:rsidRDefault="008D7406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Project Manager</w:t>
            </w:r>
          </w:p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</w:p>
        </w:tc>
      </w:tr>
      <w:tr w:rsidR="008415C9" w:rsidRPr="00440C7F" w:rsidTr="00B8259D">
        <w:trPr>
          <w:trHeight w:val="49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40C7F">
              <w:rPr>
                <w:sz w:val="22"/>
                <w:szCs w:val="22"/>
                <w:lang w:val="en-US" w:eastAsia="fr-FR"/>
              </w:rPr>
              <w:t xml:space="preserve">Project manager </w:t>
            </w:r>
            <w:r w:rsidRPr="00440C7F">
              <w:rPr>
                <w:rFonts w:eastAsia="MS Mincho"/>
                <w:sz w:val="22"/>
                <w:szCs w:val="22"/>
                <w:lang w:val="en-US"/>
              </w:rPr>
              <w:t>PN-II-PT-PCCA-2008-2011</w:t>
            </w:r>
            <w:r w:rsidRPr="00440C7F">
              <w:rPr>
                <w:bCs/>
                <w:sz w:val="22"/>
                <w:szCs w:val="22"/>
                <w:lang w:val="en-US"/>
              </w:rPr>
              <w:t xml:space="preserve"> ”</w:t>
            </w:r>
            <w:r w:rsidRPr="00440C7F">
              <w:rPr>
                <w:b/>
                <w:bCs/>
                <w:sz w:val="22"/>
                <w:szCs w:val="22"/>
                <w:lang w:val="en-US"/>
              </w:rPr>
              <w:t xml:space="preserve">Development of magneto-dielectric </w:t>
            </w:r>
            <w:proofErr w:type="spellStart"/>
            <w:r w:rsidRPr="00440C7F">
              <w:rPr>
                <w:b/>
                <w:bCs/>
                <w:sz w:val="22"/>
                <w:szCs w:val="22"/>
                <w:lang w:val="en-US"/>
              </w:rPr>
              <w:t>nanostructured</w:t>
            </w:r>
            <w:proofErr w:type="spellEnd"/>
            <w:r w:rsidRPr="00440C7F">
              <w:rPr>
                <w:b/>
                <w:bCs/>
                <w:sz w:val="22"/>
                <w:szCs w:val="22"/>
                <w:lang w:val="en-US"/>
              </w:rPr>
              <w:t xml:space="preserve"> composites for creating intelligent cover with pronounced absorption of microwave”</w:t>
            </w:r>
          </w:p>
          <w:p w:rsidR="008415C9" w:rsidRPr="00440C7F" w:rsidRDefault="008415C9" w:rsidP="00440C7F">
            <w:pPr>
              <w:jc w:val="both"/>
              <w:rPr>
                <w:color w:val="000000"/>
                <w:sz w:val="22"/>
                <w:szCs w:val="22"/>
              </w:rPr>
            </w:pPr>
            <w:r w:rsidRPr="00440C7F">
              <w:rPr>
                <w:bCs/>
                <w:sz w:val="22"/>
                <w:szCs w:val="22"/>
                <w:lang w:val="en-US"/>
              </w:rPr>
              <w:t xml:space="preserve">Project manager - </w:t>
            </w:r>
            <w:r w:rsidRPr="00440C7F">
              <w:rPr>
                <w:rFonts w:eastAsia="MS Mincho"/>
                <w:sz w:val="22"/>
                <w:szCs w:val="22"/>
                <w:lang w:val="en-US"/>
              </w:rPr>
              <w:t xml:space="preserve">PN-II-PT-PCCA-2008-2011 </w:t>
            </w:r>
            <w:r w:rsidRPr="00440C7F">
              <w:rPr>
                <w:rFonts w:eastAsia="MS Mincho"/>
                <w:b/>
                <w:sz w:val="22"/>
                <w:szCs w:val="22"/>
                <w:lang w:val="en-US"/>
              </w:rPr>
              <w:t>“</w:t>
            </w:r>
            <w:r w:rsidRPr="00440C7F">
              <w:rPr>
                <w:b/>
                <w:sz w:val="22"/>
                <w:szCs w:val="22"/>
                <w:lang w:val="en-US"/>
              </w:rPr>
              <w:t xml:space="preserve">Synthesis of doped </w:t>
            </w:r>
            <w:proofErr w:type="spellStart"/>
            <w:r w:rsidRPr="00440C7F">
              <w:rPr>
                <w:b/>
                <w:sz w:val="22"/>
                <w:szCs w:val="22"/>
                <w:lang w:val="en-US"/>
              </w:rPr>
              <w:t>nanostructured</w:t>
            </w:r>
            <w:proofErr w:type="spellEnd"/>
            <w:r w:rsidRPr="00440C7F">
              <w:rPr>
                <w:b/>
                <w:sz w:val="22"/>
                <w:szCs w:val="22"/>
                <w:lang w:val="en-US"/>
              </w:rPr>
              <w:t xml:space="preserve"> semiconductors based on Zn</w:t>
            </w:r>
            <w:r w:rsidRPr="00440C7F">
              <w:rPr>
                <w:b/>
                <w:sz w:val="22"/>
                <w:szCs w:val="22"/>
                <w:vertAlign w:val="subscript"/>
                <w:lang w:val="en-US"/>
              </w:rPr>
              <w:t>4</w:t>
            </w:r>
            <w:r w:rsidRPr="00440C7F">
              <w:rPr>
                <w:b/>
                <w:sz w:val="22"/>
                <w:szCs w:val="22"/>
                <w:lang w:val="en-US"/>
              </w:rPr>
              <w:t>Sb</w:t>
            </w:r>
            <w:r w:rsidRPr="00440C7F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440C7F">
              <w:rPr>
                <w:b/>
                <w:sz w:val="22"/>
                <w:szCs w:val="22"/>
                <w:lang w:val="en-US"/>
              </w:rPr>
              <w:t xml:space="preserve"> and Bi</w:t>
            </w:r>
            <w:r w:rsidRPr="00440C7F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440C7F">
              <w:rPr>
                <w:b/>
                <w:sz w:val="22"/>
                <w:szCs w:val="22"/>
                <w:lang w:val="en-US"/>
              </w:rPr>
              <w:t>Te</w:t>
            </w:r>
            <w:r w:rsidRPr="00440C7F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440C7F">
              <w:rPr>
                <w:b/>
                <w:sz w:val="22"/>
                <w:szCs w:val="22"/>
                <w:lang w:val="en-US"/>
              </w:rPr>
              <w:t xml:space="preserve"> with application in clean energy”</w:t>
            </w:r>
          </w:p>
        </w:tc>
      </w:tr>
      <w:tr w:rsidR="008415C9" w:rsidRPr="00440C7F" w:rsidTr="00B8259D">
        <w:trPr>
          <w:trHeight w:val="49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D7406" w:rsidP="00440C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lastRenderedPageBreak/>
              <w:t>Responsible</w:t>
            </w:r>
            <w:proofErr w:type="spellEnd"/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</w:tr>
      <w:tr w:rsidR="008415C9" w:rsidRPr="00440C7F" w:rsidTr="00B8259D">
        <w:trPr>
          <w:trHeight w:val="4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ORIZONT 2000 - </w:t>
            </w:r>
            <w:r w:rsidRPr="00440C7F">
              <w:rPr>
                <w:color w:val="000000"/>
                <w:sz w:val="22"/>
                <w:szCs w:val="22"/>
              </w:rPr>
              <w:t xml:space="preserve">"Fizica şi tehnologia materialelor în câmpuri electromagnetice intense de înaltă frecvenţă.", (06.1992-11.1996),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>Responsabil tema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ORIZONT 2000 - </w:t>
            </w:r>
            <w:r w:rsidRPr="00440C7F">
              <w:rPr>
                <w:color w:val="000000"/>
                <w:sz w:val="22"/>
                <w:szCs w:val="22"/>
              </w:rPr>
              <w:t xml:space="preserve">"Cercetarea obţinerii şi obţinerea filmelor subţiri de KTP, BBO, LBO, CBO, etc., dielectrice depuse pe monocristale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oxidice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, aplicate în dispozitive optic nelineare, precum şi caracterizarea lor", (11.1996-12.2000),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>Responsabil tema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ORIZONT 2000 - </w:t>
            </w:r>
            <w:r w:rsidRPr="00440C7F">
              <w:rPr>
                <w:color w:val="000000"/>
                <w:sz w:val="22"/>
                <w:szCs w:val="22"/>
              </w:rPr>
              <w:t xml:space="preserve">"Cercetări privind sistemele de particule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ultrafine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. Metode de obţinere, proprietăţi şi realizarea de materiale compozite noi", (08.1996-12.2000),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>Responsabil tema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ORIZONT 2000 - </w:t>
            </w:r>
            <w:r w:rsidRPr="00440C7F">
              <w:rPr>
                <w:color w:val="000000"/>
                <w:sz w:val="22"/>
                <w:szCs w:val="22"/>
              </w:rPr>
              <w:t xml:space="preserve">"Nano si microstructuri magnetice, optice şi ca element activ pentru senzori chimici, obţinute prin tehnologii cu plasmă inductivă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rf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", (09.2000-11.2003),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>Responsabil tema</w:t>
            </w:r>
          </w:p>
        </w:tc>
      </w:tr>
      <w:tr w:rsidR="008415C9" w:rsidRPr="00440C7F" w:rsidTr="00B8259D">
        <w:trPr>
          <w:trHeight w:val="4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sz w:val="22"/>
                <w:szCs w:val="22"/>
              </w:rPr>
            </w:pPr>
            <w:r w:rsidRPr="00440C7F">
              <w:rPr>
                <w:b/>
                <w:color w:val="000000"/>
                <w:sz w:val="22"/>
                <w:szCs w:val="22"/>
              </w:rPr>
              <w:t>PN 03-36</w:t>
            </w:r>
            <w:r w:rsidRPr="00440C7F">
              <w:rPr>
                <w:color w:val="000000"/>
                <w:sz w:val="22"/>
                <w:szCs w:val="22"/>
              </w:rPr>
              <w:t xml:space="preserve"> -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0C7F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Cercetari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privind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obtinerea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microstructuri sferice, optic active, in plasma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rf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cuplata inductiv", (09.2002-</w:t>
            </w:r>
            <w:r w:rsidRPr="00440C7F">
              <w:rPr>
                <w:sz w:val="22"/>
                <w:szCs w:val="22"/>
              </w:rPr>
              <w:t xml:space="preserve">12.2005), </w:t>
            </w:r>
            <w:r w:rsidRPr="00440C7F">
              <w:rPr>
                <w:b/>
                <w:bCs/>
                <w:sz w:val="22"/>
                <w:szCs w:val="22"/>
              </w:rPr>
              <w:t>Responsabil tema</w:t>
            </w:r>
          </w:p>
          <w:p w:rsidR="00EF726F" w:rsidRDefault="00EF726F" w:rsidP="00440C7F">
            <w:pPr>
              <w:rPr>
                <w:b/>
                <w:bCs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- Modulul I,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Relansin</w:t>
            </w:r>
            <w:proofErr w:type="spellEnd"/>
            <w:r w:rsidRPr="00440C7F">
              <w:rPr>
                <w:b/>
                <w:bCs/>
                <w:color w:val="000000"/>
                <w:sz w:val="22"/>
                <w:szCs w:val="22"/>
              </w:rPr>
              <w:t>, PC-D04-PT04-1042</w:t>
            </w:r>
            <w:r w:rsidRPr="00440C7F">
              <w:rPr>
                <w:color w:val="000000"/>
                <w:sz w:val="22"/>
                <w:szCs w:val="22"/>
              </w:rPr>
              <w:t xml:space="preserve"> "Tehnologii integrate  pentru utilizarea SiO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40C7F">
              <w:rPr>
                <w:color w:val="000000"/>
                <w:sz w:val="22"/>
                <w:szCs w:val="22"/>
              </w:rPr>
              <w:t xml:space="preserve"> vitros in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obtinerea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ceramici si compozite ceramice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proprietati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termotehnice avansate",</w:t>
            </w:r>
            <w:r w:rsidR="002213CE" w:rsidRPr="00440C7F">
              <w:rPr>
                <w:color w:val="000000"/>
                <w:sz w:val="22"/>
                <w:szCs w:val="22"/>
              </w:rPr>
              <w:t xml:space="preserve"> (10.2005-</w:t>
            </w:r>
            <w:r w:rsidR="002213CE" w:rsidRPr="00440C7F">
              <w:rPr>
                <w:sz w:val="22"/>
                <w:szCs w:val="22"/>
              </w:rPr>
              <w:t xml:space="preserve">05.2008), </w:t>
            </w:r>
            <w:r w:rsidR="002213CE" w:rsidRPr="00440C7F">
              <w:rPr>
                <w:b/>
                <w:bCs/>
                <w:sz w:val="22"/>
                <w:szCs w:val="22"/>
              </w:rPr>
              <w:t>Responsabil partener</w:t>
            </w:r>
          </w:p>
          <w:p w:rsidR="007E6EC8" w:rsidRPr="00440C7F" w:rsidRDefault="007E6EC8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PN III – PCCDI 30 ”</w:t>
            </w:r>
            <w:r w:rsidRPr="00AD6CDD">
              <w:t xml:space="preserve"> Clădiri inteligente adaptabile la efectele schimbărilor climatice</w:t>
            </w:r>
            <w:r>
              <w:t xml:space="preserve">”, (03.2018 -09.2020), </w:t>
            </w:r>
            <w:r w:rsidRPr="00440C7F">
              <w:rPr>
                <w:b/>
                <w:bCs/>
                <w:sz w:val="22"/>
                <w:szCs w:val="22"/>
              </w:rPr>
              <w:t>Responsabil partener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Team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member</w:t>
            </w:r>
            <w:proofErr w:type="spellEnd"/>
          </w:p>
        </w:tc>
      </w:tr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737" w:rsidRPr="00440C7F" w:rsidRDefault="00122737" w:rsidP="00440C7F">
            <w:pPr>
              <w:rPr>
                <w:sz w:val="22"/>
                <w:szCs w:val="22"/>
              </w:rPr>
            </w:pPr>
            <w:r w:rsidRPr="00440C7F">
              <w:rPr>
                <w:b/>
                <w:sz w:val="22"/>
                <w:szCs w:val="22"/>
                <w:shd w:val="clear" w:color="auto" w:fill="FFFFFF"/>
              </w:rPr>
              <w:t>PN-II-PT-PCCA-2013-4-1708</w:t>
            </w:r>
            <w:r w:rsidRPr="00440C7F">
              <w:rPr>
                <w:sz w:val="22"/>
                <w:szCs w:val="22"/>
                <w:shd w:val="clear" w:color="auto" w:fill="FFFFFF"/>
              </w:rPr>
              <w:t>, ”</w:t>
            </w:r>
            <w:proofErr w:type="spellStart"/>
            <w:r w:rsidRPr="00440C7F">
              <w:rPr>
                <w:sz w:val="22"/>
                <w:szCs w:val="22"/>
              </w:rPr>
              <w:t>Instalatie</w:t>
            </w:r>
            <w:proofErr w:type="spellEnd"/>
            <w:r w:rsidRPr="00440C7F">
              <w:rPr>
                <w:sz w:val="22"/>
                <w:szCs w:val="22"/>
              </w:rPr>
              <w:t xml:space="preserve"> pilot mobila pentru tratarea apelor reziduale cu ajutorul energiei solare”, (</w:t>
            </w:r>
            <w:proofErr w:type="spellStart"/>
            <w:r w:rsidRPr="00440C7F">
              <w:rPr>
                <w:sz w:val="22"/>
                <w:szCs w:val="22"/>
              </w:rPr>
              <w:t>SolWatClean</w:t>
            </w:r>
            <w:proofErr w:type="spellEnd"/>
            <w:r w:rsidRPr="00440C7F">
              <w:rPr>
                <w:sz w:val="22"/>
                <w:szCs w:val="22"/>
              </w:rPr>
              <w:t>), 2014-2017</w:t>
            </w:r>
          </w:p>
          <w:p w:rsidR="00122737" w:rsidRPr="00440C7F" w:rsidRDefault="00122737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sz w:val="22"/>
                <w:szCs w:val="22"/>
              </w:rPr>
              <w:t>PN-II-PT-PCCA- 2013-4-0826</w:t>
            </w:r>
            <w:r w:rsidRPr="00440C7F">
              <w:rPr>
                <w:sz w:val="22"/>
                <w:szCs w:val="22"/>
              </w:rPr>
              <w:t>, ”</w:t>
            </w:r>
            <w:proofErr w:type="spellStart"/>
            <w:r w:rsidRPr="00440C7F">
              <w:rPr>
                <w:sz w:val="22"/>
                <w:szCs w:val="22"/>
              </w:rPr>
              <w:t>Cercetari</w:t>
            </w:r>
            <w:proofErr w:type="spellEnd"/>
            <w:r w:rsidRPr="00440C7F">
              <w:rPr>
                <w:sz w:val="22"/>
                <w:szCs w:val="22"/>
              </w:rPr>
              <w:t xml:space="preserve"> avansate privind dezvoltarea de metode si tehnici rapide pentru </w:t>
            </w:r>
            <w:proofErr w:type="spellStart"/>
            <w:r w:rsidRPr="00440C7F">
              <w:rPr>
                <w:sz w:val="22"/>
                <w:szCs w:val="22"/>
              </w:rPr>
              <w:t>detectia</w:t>
            </w:r>
            <w:proofErr w:type="spellEnd"/>
            <w:r w:rsidRPr="00440C7F">
              <w:rPr>
                <w:sz w:val="22"/>
                <w:szCs w:val="22"/>
              </w:rPr>
              <w:t xml:space="preserve"> pesticidelor din </w:t>
            </w:r>
            <w:proofErr w:type="spellStart"/>
            <w:r w:rsidRPr="00440C7F">
              <w:rPr>
                <w:sz w:val="22"/>
                <w:szCs w:val="22"/>
              </w:rPr>
              <w:t>lantul</w:t>
            </w:r>
            <w:proofErr w:type="spellEnd"/>
            <w:r w:rsidRPr="00440C7F">
              <w:rPr>
                <w:sz w:val="22"/>
                <w:szCs w:val="22"/>
              </w:rPr>
              <w:t xml:space="preserve"> alimentar”, (PESTI – SENZ), 2014-2017</w:t>
            </w:r>
          </w:p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MNT-ERA.NET, </w:t>
            </w:r>
            <w:r w:rsidRPr="00440C7F">
              <w:rPr>
                <w:color w:val="000000"/>
                <w:sz w:val="22"/>
                <w:szCs w:val="22"/>
              </w:rPr>
              <w:t xml:space="preserve">(7-027/2010) “Materiale piezoelectrice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functionalizate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pentru controlul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calitatii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securitatii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alimentelor”, (PIM-FCS), 2010-2012</w:t>
            </w:r>
          </w:p>
        </w:tc>
      </w:tr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Bilaterala Romania -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Franta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, 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Influence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temperature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high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pressure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structural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physical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properties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Fe</w:t>
            </w:r>
            <w:r w:rsidRPr="00440C7F">
              <w:rPr>
                <w:rFonts w:ascii="Cambria Math" w:hAnsi="Cambria Math"/>
                <w:color w:val="000000"/>
                <w:sz w:val="22"/>
                <w:szCs w:val="22"/>
              </w:rPr>
              <w:t>‐</w:t>
            </w:r>
            <w:r w:rsidRPr="00440C7F">
              <w:rPr>
                <w:color w:val="000000"/>
                <w:sz w:val="22"/>
                <w:szCs w:val="22"/>
              </w:rPr>
              <w:t>based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Charge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Order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systems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"(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COFeIn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), 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l'Appel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Blanc International ANR - ANCS/UEFISCDI", 2012-2015</w:t>
            </w:r>
          </w:p>
        </w:tc>
      </w:tr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sz w:val="22"/>
                <w:szCs w:val="22"/>
              </w:rPr>
            </w:pPr>
            <w:r w:rsidRPr="00440C7F">
              <w:rPr>
                <w:b/>
                <w:bCs/>
                <w:sz w:val="22"/>
                <w:szCs w:val="22"/>
              </w:rPr>
              <w:t>Bilaterala Romania - Moldova</w:t>
            </w:r>
            <w:r w:rsidRPr="00440C7F">
              <w:rPr>
                <w:sz w:val="22"/>
                <w:szCs w:val="22"/>
              </w:rPr>
              <w:t xml:space="preserve">, "Elaborarea proceselor tehnologice de obţinere şi caracterizarea structurilor planare pe baza materialelor semiconductoare III-V şi a straturilor dielectrice </w:t>
            </w:r>
            <w:proofErr w:type="spellStart"/>
            <w:r w:rsidRPr="00440C7F">
              <w:rPr>
                <w:sz w:val="22"/>
                <w:szCs w:val="22"/>
              </w:rPr>
              <w:t>oxidice</w:t>
            </w:r>
            <w:proofErr w:type="spellEnd"/>
            <w:r w:rsidRPr="00440C7F">
              <w:rPr>
                <w:sz w:val="22"/>
                <w:szCs w:val="22"/>
              </w:rPr>
              <w:t xml:space="preserve"> pentru electronică", 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sz w:val="22"/>
                <w:szCs w:val="22"/>
              </w:rPr>
            </w:pPr>
            <w:r w:rsidRPr="00440C7F">
              <w:rPr>
                <w:b/>
                <w:bCs/>
                <w:sz w:val="22"/>
                <w:szCs w:val="22"/>
              </w:rPr>
              <w:t>Bilaterala Romania - Ungaria,</w:t>
            </w:r>
            <w:r w:rsidRPr="00440C7F">
              <w:rPr>
                <w:sz w:val="22"/>
                <w:szCs w:val="22"/>
              </w:rPr>
              <w:t xml:space="preserve"> " Noi materiale </w:t>
            </w:r>
            <w:proofErr w:type="spellStart"/>
            <w:r w:rsidRPr="00440C7F">
              <w:rPr>
                <w:sz w:val="22"/>
                <w:szCs w:val="22"/>
              </w:rPr>
              <w:t>nanostructurate</w:t>
            </w:r>
            <w:proofErr w:type="spellEnd"/>
            <w:r w:rsidRPr="00440C7F">
              <w:rPr>
                <w:sz w:val="22"/>
                <w:szCs w:val="22"/>
              </w:rPr>
              <w:t xml:space="preserve"> de tip I-III-IV</w:t>
            </w:r>
            <w:r w:rsidRPr="00440C7F">
              <w:rPr>
                <w:sz w:val="22"/>
                <w:szCs w:val="22"/>
                <w:vertAlign w:val="subscript"/>
              </w:rPr>
              <w:t>2</w:t>
            </w:r>
            <w:r w:rsidRPr="00440C7F">
              <w:rPr>
                <w:sz w:val="22"/>
                <w:szCs w:val="22"/>
              </w:rPr>
              <w:t xml:space="preserve">. </w:t>
            </w:r>
            <w:proofErr w:type="spellStart"/>
            <w:r w:rsidRPr="00440C7F">
              <w:rPr>
                <w:sz w:val="22"/>
                <w:szCs w:val="22"/>
              </w:rPr>
              <w:t>Obtinere</w:t>
            </w:r>
            <w:proofErr w:type="spellEnd"/>
            <w:r w:rsidRPr="00440C7F">
              <w:rPr>
                <w:sz w:val="22"/>
                <w:szCs w:val="22"/>
              </w:rPr>
              <w:t xml:space="preserve"> si caracterizare” 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CEEX – Modul I, Cod MEC 10256, "</w:t>
            </w:r>
            <w:r w:rsidRPr="00440C7F">
              <w:rPr>
                <w:color w:val="000000"/>
                <w:sz w:val="22"/>
                <w:szCs w:val="22"/>
              </w:rPr>
              <w:t xml:space="preserve">Dezvoltarea de celule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fotoelectrochimice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nanostructurate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bazate pe TiO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40C7F">
              <w:rPr>
                <w:color w:val="000000"/>
                <w:sz w:val="22"/>
                <w:szCs w:val="22"/>
              </w:rPr>
              <w:t xml:space="preserve"> si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coloranti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", 2006-2008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INFRATECH - 308/2006</w:t>
            </w:r>
            <w:r w:rsidRPr="00440C7F">
              <w:rPr>
                <w:color w:val="000000"/>
                <w:sz w:val="22"/>
                <w:szCs w:val="22"/>
              </w:rPr>
              <w:t xml:space="preserve">, "Cuptor optic cu separare de medii", 2006-2008,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Aplicant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SC EXHELIOS SRL; SC RADINSTAL SRL, Aplicare a brevetului  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>B.I. 120934 B1, BOPI 9 (2006), 77.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- Modulul I -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Infosoc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- "Microsisteme integrate de monitorizare in timp real a parametrilor de foraj pentru optimizarea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exploatarii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resurselor petroliere", (2005-2007)</w:t>
            </w:r>
          </w:p>
        </w:tc>
      </w:tr>
      <w:tr w:rsidR="008415C9" w:rsidRPr="00440C7F" w:rsidTr="00B8259D">
        <w:trPr>
          <w:trHeight w:val="52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- Modul I - </w:t>
            </w:r>
            <w:proofErr w:type="spellStart"/>
            <w:r w:rsidRPr="00440C7F">
              <w:rPr>
                <w:b/>
                <w:bCs/>
                <w:color w:val="000000"/>
                <w:sz w:val="22"/>
                <w:szCs w:val="22"/>
              </w:rPr>
              <w:t>Matnantech</w:t>
            </w:r>
            <w:proofErr w:type="spellEnd"/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  <w:r w:rsidRPr="00440C7F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Obtinerea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prin metode alternative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nanocristale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TiO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40C7F">
              <w:rPr>
                <w:color w:val="000000"/>
                <w:sz w:val="22"/>
                <w:szCs w:val="22"/>
              </w:rPr>
              <w:t xml:space="preserve"> dopate cu ioni metalici. studiul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aplicatiilor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pentru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sanatate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, biologie si mediu"  (NATIOB-SBM), (2005-2007)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SECURITATE - SENDAC</w:t>
            </w:r>
            <w:r w:rsidRPr="00440C7F">
              <w:rPr>
                <w:color w:val="000000"/>
                <w:sz w:val="22"/>
                <w:szCs w:val="22"/>
              </w:rPr>
              <w:t xml:space="preserve"> - "Senzori pentru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detectia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agentilor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chimici de lupta", (2005-2007)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SECURITATE</w:t>
            </w:r>
            <w:r w:rsidRPr="00440C7F">
              <w:rPr>
                <w:color w:val="000000"/>
                <w:sz w:val="22"/>
                <w:szCs w:val="22"/>
              </w:rPr>
              <w:t xml:space="preserve"> -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 DSIS</w:t>
            </w:r>
            <w:r w:rsidRPr="00440C7F">
              <w:rPr>
                <w:color w:val="000000"/>
                <w:sz w:val="22"/>
                <w:szCs w:val="22"/>
              </w:rPr>
              <w:t xml:space="preserve"> - "Dispozitiv hibrid cu senzori pentru identificare si supraveghere", (2005-2007)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CEEX, C 3 / 2005, </w:t>
            </w:r>
            <w:r w:rsidRPr="00440C7F">
              <w:rPr>
                <w:color w:val="000000"/>
                <w:sz w:val="22"/>
                <w:szCs w:val="22"/>
              </w:rPr>
              <w:t xml:space="preserve">"Monocristale de alfa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cuart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dopate cu Germaniu", (2005-2007)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– Modul I - </w:t>
            </w:r>
            <w:r w:rsidRPr="00440C7F">
              <w:rPr>
                <w:color w:val="000000"/>
                <w:sz w:val="22"/>
                <w:szCs w:val="22"/>
              </w:rPr>
              <w:t xml:space="preserve">"Influenta defectelor intrinseci si induse in cristalul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langasit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asupra performantelor structurilor rezonante piezoelectrice", (2006-2008)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– Modul I - </w:t>
            </w:r>
            <w:r w:rsidRPr="00440C7F">
              <w:rPr>
                <w:color w:val="000000"/>
                <w:sz w:val="22"/>
                <w:szCs w:val="22"/>
              </w:rPr>
              <w:t xml:space="preserve">"Centrul virtual pentru tehnologii integrate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aplicatii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ale energiei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electroultraacustice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ingineria materialelor avansate", (2006-2008)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– Modul I -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Retea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tehnologica destinata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integrarii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romaniei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platforma europeana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nanoelectronica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", (2006-2008)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CEEX – Modul I - </w:t>
            </w:r>
            <w:r w:rsidRPr="00440C7F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Retea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cercetare si servicii pentru sinteza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nanostructurilor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aplicatii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produse avansate din industria textila, acoperiri protectoare  si a  mediului", (2006-2008)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–  Parteneriate,</w:t>
            </w:r>
            <w:r w:rsidRPr="00440C7F">
              <w:rPr>
                <w:color w:val="000000"/>
                <w:sz w:val="22"/>
                <w:szCs w:val="22"/>
              </w:rPr>
              <w:t xml:space="preserve"> "Stabilirea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actiunii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si a efectelor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stresprotectoare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si/sau imunostimulatoare a unor noi materiale biologic active", (2007-2010)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PN II –  Parteneriate, </w:t>
            </w:r>
            <w:r w:rsidRPr="00440C7F">
              <w:rPr>
                <w:color w:val="000000"/>
                <w:sz w:val="22"/>
                <w:szCs w:val="22"/>
              </w:rPr>
              <w:t xml:space="preserve">"Sinteza materialelor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zeolitice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functionalizate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nanocristale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dioxid de titan dopate si testarea acestora in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statii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pilot de potabilizare", (2007-2010)</w:t>
            </w:r>
          </w:p>
        </w:tc>
      </w:tr>
      <w:tr w:rsidR="008415C9" w:rsidRPr="00440C7F" w:rsidTr="00B8259D">
        <w:trPr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lastRenderedPageBreak/>
              <w:t>PN II –  Parteneriate</w:t>
            </w:r>
            <w:r w:rsidRPr="00440C7F">
              <w:rPr>
                <w:color w:val="000000"/>
                <w:sz w:val="22"/>
                <w:szCs w:val="22"/>
              </w:rPr>
              <w:t>, "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Cercetari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complexe privind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obtinerea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proprietatile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magnetice ale sistemelor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nanoparticule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ferimagnetice de Co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x</w:t>
            </w:r>
            <w:r w:rsidRPr="00440C7F">
              <w:rPr>
                <w:color w:val="000000"/>
                <w:sz w:val="22"/>
                <w:szCs w:val="22"/>
              </w:rPr>
              <w:t>Fe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3-x</w:t>
            </w:r>
            <w:r w:rsidRPr="00440C7F">
              <w:rPr>
                <w:color w:val="000000"/>
                <w:sz w:val="22"/>
                <w:szCs w:val="22"/>
              </w:rPr>
              <w:t>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surfactate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nesurfactate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si biocompatibile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potentiale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aplicatii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terapia cancerului", (2007-2010)</w:t>
            </w:r>
          </w:p>
        </w:tc>
      </w:tr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–  Parteneriate</w:t>
            </w:r>
            <w:r w:rsidRPr="00440C7F">
              <w:rPr>
                <w:color w:val="000000"/>
                <w:sz w:val="22"/>
                <w:szCs w:val="22"/>
              </w:rPr>
              <w:t xml:space="preserve">, "Sistem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microsenzori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piezoelectrici, de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masurare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, analiză şi control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multiparametru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, integrat 3D" - PIEZOSENZ, (2007-2010)</w:t>
            </w:r>
          </w:p>
        </w:tc>
      </w:tr>
      <w:tr w:rsidR="008415C9" w:rsidRPr="00440C7F" w:rsidTr="00B8259D">
        <w:trPr>
          <w:trHeight w:val="4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PN II - Parteneriate, </w:t>
            </w:r>
            <w:r w:rsidRPr="00440C7F">
              <w:rPr>
                <w:color w:val="000000"/>
                <w:sz w:val="22"/>
                <w:szCs w:val="22"/>
              </w:rPr>
              <w:t xml:space="preserve">"Senzori piezoelectrici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performanti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pe baza de noi structuri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α-cuart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, senzori pentru calitatea si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siguranta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alimentelor", (2007-2010)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- Parteneriate</w:t>
            </w:r>
            <w:r w:rsidRPr="00440C7F">
              <w:rPr>
                <w:color w:val="000000"/>
                <w:sz w:val="22"/>
                <w:szCs w:val="22"/>
              </w:rPr>
              <w:t xml:space="preserve">, "Biocombustibili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obtinuti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prin valorificarea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deseurilor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celulozice intr-un sistem integrat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chimico-enzimati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>", (2007-2010)</w:t>
            </w:r>
          </w:p>
        </w:tc>
      </w:tr>
      <w:tr w:rsidR="008415C9" w:rsidRPr="00440C7F" w:rsidTr="00B8259D">
        <w:trPr>
          <w:trHeight w:val="49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- Parteneriate</w:t>
            </w:r>
            <w:r w:rsidRPr="00440C7F">
              <w:rPr>
                <w:color w:val="000000"/>
                <w:sz w:val="22"/>
                <w:szCs w:val="22"/>
              </w:rPr>
              <w:t xml:space="preserve">, "Utilizarea unor materiale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zeolitice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functionalizate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nanocristale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de TiO</w:t>
            </w:r>
            <w:r w:rsidRPr="00440C7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0C7F">
              <w:rPr>
                <w:color w:val="000000"/>
                <w:sz w:val="22"/>
                <w:szCs w:val="22"/>
              </w:rPr>
              <w:t xml:space="preserve">pentru epurarea apelor reziduale in vederea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recircularii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acestora", (NANO ZEOREZID), 2008-2011</w:t>
            </w:r>
          </w:p>
        </w:tc>
      </w:tr>
      <w:tr w:rsidR="008415C9" w:rsidRPr="00440C7F" w:rsidTr="00B8259D">
        <w:trPr>
          <w:trHeight w:val="28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- Parteneriate</w:t>
            </w:r>
            <w:r w:rsidRPr="00440C7F">
              <w:rPr>
                <w:color w:val="000000"/>
                <w:sz w:val="22"/>
                <w:szCs w:val="22"/>
              </w:rPr>
              <w:t>, "Staţie autonomă de monitorizare cu aplicaţii în domeniul energiei fotovoltaice şi al protecţiei mediului", (SAM), (2008-2011)</w:t>
            </w:r>
          </w:p>
        </w:tc>
      </w:tr>
      <w:tr w:rsidR="008415C9" w:rsidRPr="00440C7F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>PN II –  Parteneriate</w:t>
            </w:r>
            <w:r w:rsidRPr="00440C7F">
              <w:rPr>
                <w:color w:val="000000"/>
                <w:sz w:val="22"/>
                <w:szCs w:val="22"/>
              </w:rPr>
              <w:t xml:space="preserve">, "Arii de micro/nano senzori de prag pentru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detectia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in timp real 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contaminarii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mediului acvatic cu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agenti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chimici" - AQAPROTECT, (2008-2012)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0C7F">
              <w:rPr>
                <w:b/>
                <w:bCs/>
                <w:color w:val="000000"/>
                <w:sz w:val="22"/>
                <w:szCs w:val="22"/>
              </w:rPr>
              <w:t xml:space="preserve">POS CCE, </w:t>
            </w:r>
            <w:r w:rsidRPr="00440C7F">
              <w:rPr>
                <w:color w:val="000000"/>
                <w:sz w:val="22"/>
                <w:szCs w:val="22"/>
              </w:rPr>
              <w:t xml:space="preserve">Axa 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Prioritarã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2, “</w:t>
            </w:r>
            <w:proofErr w:type="spellStart"/>
            <w:r w:rsidRPr="00440C7F">
              <w:rPr>
                <w:color w:val="000000"/>
                <w:sz w:val="22"/>
                <w:szCs w:val="22"/>
              </w:rPr>
              <w:t>Intărirea</w:t>
            </w:r>
            <w:proofErr w:type="spellEnd"/>
            <w:r w:rsidRPr="00440C7F">
              <w:rPr>
                <w:color w:val="000000"/>
                <w:sz w:val="22"/>
                <w:szCs w:val="22"/>
              </w:rPr>
              <w:t xml:space="preserve"> capacităţii administrative şi a vizibilităţii internaţionale departamentale", (AVID), 2009</w:t>
            </w:r>
          </w:p>
        </w:tc>
      </w:tr>
      <w:tr w:rsidR="008415C9" w:rsidRPr="00440C7F" w:rsidTr="00B8259D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440C7F" w:rsidRDefault="008415C9" w:rsidP="00440C7F">
            <w:pPr>
              <w:rPr>
                <w:color w:val="333333"/>
                <w:sz w:val="22"/>
                <w:szCs w:val="22"/>
              </w:rPr>
            </w:pPr>
            <w:r w:rsidRPr="00440C7F">
              <w:rPr>
                <w:b/>
                <w:bCs/>
                <w:color w:val="333333"/>
                <w:sz w:val="22"/>
                <w:szCs w:val="22"/>
              </w:rPr>
              <w:t>PN-II-PT-PCCA-2013-4-1708</w:t>
            </w:r>
            <w:r w:rsidRPr="00440C7F">
              <w:rPr>
                <w:color w:val="333333"/>
                <w:sz w:val="22"/>
                <w:szCs w:val="22"/>
              </w:rPr>
              <w:t>, "</w:t>
            </w:r>
            <w:proofErr w:type="spellStart"/>
            <w:r w:rsidRPr="00440C7F">
              <w:rPr>
                <w:color w:val="333333"/>
                <w:sz w:val="22"/>
                <w:szCs w:val="22"/>
              </w:rPr>
              <w:t>Instalatie</w:t>
            </w:r>
            <w:proofErr w:type="spellEnd"/>
            <w:r w:rsidRPr="00440C7F">
              <w:rPr>
                <w:color w:val="333333"/>
                <w:sz w:val="22"/>
                <w:szCs w:val="22"/>
              </w:rPr>
              <w:t xml:space="preserve"> pilot mobila pentru tratarea apelor reziduale cu ajutorul energiei solare", (2014 - )</w:t>
            </w:r>
          </w:p>
        </w:tc>
      </w:tr>
      <w:tr w:rsidR="008415C9" w:rsidRPr="00766C37" w:rsidTr="00B8259D">
        <w:trPr>
          <w:trHeight w:val="46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5C9" w:rsidRPr="00766C37" w:rsidRDefault="008415C9" w:rsidP="00440C7F">
            <w:pPr>
              <w:rPr>
                <w:sz w:val="22"/>
                <w:szCs w:val="22"/>
              </w:rPr>
            </w:pPr>
            <w:r w:rsidRPr="00766C37">
              <w:rPr>
                <w:b/>
                <w:bCs/>
                <w:sz w:val="22"/>
                <w:szCs w:val="22"/>
              </w:rPr>
              <w:t xml:space="preserve">PN-II-PT-PCCA-2013-4-0826,  </w:t>
            </w:r>
            <w:r w:rsidRPr="00766C37">
              <w:rPr>
                <w:sz w:val="22"/>
                <w:szCs w:val="22"/>
              </w:rPr>
              <w:t>"</w:t>
            </w:r>
            <w:proofErr w:type="spellStart"/>
            <w:r w:rsidRPr="00766C37">
              <w:rPr>
                <w:sz w:val="22"/>
                <w:szCs w:val="22"/>
              </w:rPr>
              <w:t>Cercetari</w:t>
            </w:r>
            <w:proofErr w:type="spellEnd"/>
            <w:r w:rsidRPr="00766C37">
              <w:rPr>
                <w:sz w:val="22"/>
                <w:szCs w:val="22"/>
              </w:rPr>
              <w:t xml:space="preserve"> avansate privind dezvoltarea de metode si tehnici rapide pentru </w:t>
            </w:r>
            <w:proofErr w:type="spellStart"/>
            <w:r w:rsidRPr="00766C37">
              <w:rPr>
                <w:sz w:val="22"/>
                <w:szCs w:val="22"/>
              </w:rPr>
              <w:t>detectia</w:t>
            </w:r>
            <w:proofErr w:type="spellEnd"/>
            <w:r w:rsidRPr="00766C37">
              <w:rPr>
                <w:sz w:val="22"/>
                <w:szCs w:val="22"/>
              </w:rPr>
              <w:t xml:space="preserve"> pesticidelor din </w:t>
            </w:r>
            <w:proofErr w:type="spellStart"/>
            <w:r w:rsidRPr="00766C37">
              <w:rPr>
                <w:sz w:val="22"/>
                <w:szCs w:val="22"/>
              </w:rPr>
              <w:t>lantul</w:t>
            </w:r>
            <w:proofErr w:type="spellEnd"/>
            <w:r w:rsidRPr="00766C37">
              <w:rPr>
                <w:sz w:val="22"/>
                <w:szCs w:val="22"/>
              </w:rPr>
              <w:t xml:space="preserve"> alimentar", (2014 - )</w:t>
            </w:r>
          </w:p>
          <w:p w:rsidR="00766C37" w:rsidRPr="00766C37" w:rsidRDefault="00766C37" w:rsidP="00440C7F">
            <w:pPr>
              <w:rPr>
                <w:b/>
                <w:sz w:val="22"/>
                <w:szCs w:val="22"/>
              </w:rPr>
            </w:pPr>
            <w:r w:rsidRPr="00766C37">
              <w:rPr>
                <w:b/>
                <w:sz w:val="22"/>
                <w:szCs w:val="22"/>
              </w:rPr>
              <w:t xml:space="preserve">PN Nucleu – 32 </w:t>
            </w:r>
            <w:proofErr w:type="spellStart"/>
            <w:r w:rsidRPr="00766C37">
              <w:rPr>
                <w:b/>
                <w:sz w:val="22"/>
                <w:szCs w:val="22"/>
              </w:rPr>
              <w:t>projects</w:t>
            </w:r>
            <w:proofErr w:type="spellEnd"/>
          </w:p>
          <w:p w:rsidR="00766C37" w:rsidRPr="00766C37" w:rsidRDefault="00766C37" w:rsidP="00440C7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819CB" w:rsidRPr="00440C7F" w:rsidRDefault="00C819CB" w:rsidP="00C819CB">
      <w:pPr>
        <w:rPr>
          <w:b/>
          <w:bCs/>
          <w:sz w:val="22"/>
          <w:szCs w:val="22"/>
          <w:lang w:val="en-US"/>
        </w:rPr>
      </w:pPr>
      <w:r w:rsidRPr="00440C7F">
        <w:rPr>
          <w:b/>
          <w:bCs/>
          <w:sz w:val="22"/>
          <w:szCs w:val="22"/>
          <w:lang w:val="en-US"/>
        </w:rPr>
        <w:t>List of published scientific papers</w:t>
      </w:r>
      <w:r w:rsidR="00440C7F">
        <w:rPr>
          <w:b/>
          <w:bCs/>
          <w:sz w:val="22"/>
          <w:szCs w:val="22"/>
          <w:lang w:val="en-US"/>
        </w:rPr>
        <w:t xml:space="preserve"> (ISI)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bCs/>
          <w:sz w:val="22"/>
          <w:szCs w:val="22"/>
        </w:rPr>
        <w:t xml:space="preserve">P. </w:t>
      </w:r>
      <w:proofErr w:type="spellStart"/>
      <w:r w:rsidRPr="00440C7F">
        <w:rPr>
          <w:bCs/>
          <w:sz w:val="22"/>
          <w:szCs w:val="22"/>
        </w:rPr>
        <w:t>Vlazan</w:t>
      </w:r>
      <w:proofErr w:type="spellEnd"/>
      <w:r w:rsidRPr="00440C7F">
        <w:rPr>
          <w:bCs/>
          <w:sz w:val="22"/>
          <w:szCs w:val="22"/>
        </w:rPr>
        <w:t xml:space="preserve">, M. </w:t>
      </w:r>
      <w:proofErr w:type="spellStart"/>
      <w:r w:rsidRPr="00440C7F">
        <w:rPr>
          <w:bCs/>
          <w:sz w:val="22"/>
          <w:szCs w:val="22"/>
        </w:rPr>
        <w:t>Bradiceanu</w:t>
      </w:r>
      <w:proofErr w:type="spellEnd"/>
      <w:r w:rsidRPr="00440C7F">
        <w:rPr>
          <w:bCs/>
          <w:sz w:val="22"/>
          <w:szCs w:val="22"/>
        </w:rPr>
        <w:t xml:space="preserve">, P. </w:t>
      </w:r>
      <w:proofErr w:type="spellStart"/>
      <w:r w:rsidRPr="00440C7F">
        <w:rPr>
          <w:bCs/>
          <w:sz w:val="22"/>
          <w:szCs w:val="22"/>
        </w:rPr>
        <w:t>Sfirloaga</w:t>
      </w:r>
      <w:proofErr w:type="spellEnd"/>
      <w:r w:rsidRPr="00440C7F">
        <w:rPr>
          <w:bCs/>
          <w:sz w:val="22"/>
          <w:szCs w:val="22"/>
        </w:rPr>
        <w:t xml:space="preserve">, R. </w:t>
      </w:r>
      <w:proofErr w:type="spellStart"/>
      <w:r w:rsidRPr="00440C7F">
        <w:rPr>
          <w:bCs/>
          <w:sz w:val="22"/>
          <w:szCs w:val="22"/>
        </w:rPr>
        <w:t>Baies</w:t>
      </w:r>
      <w:proofErr w:type="spellEnd"/>
      <w:r w:rsidRPr="00440C7F">
        <w:rPr>
          <w:bCs/>
          <w:sz w:val="22"/>
          <w:szCs w:val="22"/>
        </w:rPr>
        <w:t xml:space="preserve">, A. </w:t>
      </w:r>
      <w:proofErr w:type="spellStart"/>
      <w:r w:rsidRPr="00440C7F">
        <w:rPr>
          <w:bCs/>
          <w:sz w:val="22"/>
          <w:szCs w:val="22"/>
        </w:rPr>
        <w:t>Grozescu</w:t>
      </w:r>
      <w:proofErr w:type="spellEnd"/>
      <w:r w:rsidRPr="00440C7F">
        <w:rPr>
          <w:bCs/>
          <w:sz w:val="22"/>
          <w:szCs w:val="22"/>
        </w:rPr>
        <w:t xml:space="preserve"> and </w:t>
      </w:r>
      <w:r w:rsidRPr="00440C7F">
        <w:rPr>
          <w:b/>
          <w:bCs/>
          <w:sz w:val="22"/>
          <w:szCs w:val="22"/>
        </w:rPr>
        <w:t xml:space="preserve">S. </w:t>
      </w:r>
      <w:proofErr w:type="spellStart"/>
      <w:r w:rsidRPr="00440C7F">
        <w:rPr>
          <w:b/>
          <w:bCs/>
          <w:sz w:val="22"/>
          <w:szCs w:val="22"/>
        </w:rPr>
        <w:t>Novaconi</w:t>
      </w:r>
      <w:proofErr w:type="spellEnd"/>
      <w:r w:rsidRPr="00440C7F">
        <w:rPr>
          <w:bCs/>
          <w:sz w:val="22"/>
          <w:szCs w:val="22"/>
        </w:rPr>
        <w:t xml:space="preserve">. „The precursors influence on the physical properties of cobalt ferrites </w:t>
      </w:r>
      <w:proofErr w:type="spellStart"/>
      <w:r w:rsidRPr="00440C7F">
        <w:rPr>
          <w:bCs/>
          <w:sz w:val="22"/>
          <w:szCs w:val="22"/>
        </w:rPr>
        <w:t>nanoparticles</w:t>
      </w:r>
      <w:proofErr w:type="spellEnd"/>
      <w:r w:rsidRPr="00440C7F">
        <w:rPr>
          <w:bCs/>
          <w:sz w:val="22"/>
          <w:szCs w:val="22"/>
        </w:rPr>
        <w:t xml:space="preserve">”, </w:t>
      </w:r>
      <w:hyperlink r:id="rId5" w:history="1">
        <w:r w:rsidRPr="00440C7F">
          <w:rPr>
            <w:iCs/>
            <w:sz w:val="22"/>
            <w:szCs w:val="22"/>
          </w:rPr>
          <w:t>Journal of Optoelectronics and Advanced Materials</w:t>
        </w:r>
      </w:hyperlink>
      <w:r w:rsidRPr="00440C7F">
        <w:rPr>
          <w:bCs/>
          <w:sz w:val="22"/>
          <w:szCs w:val="22"/>
        </w:rPr>
        <w:t>, vol. 1, no. 1, pp. 34–36, 2009</w:t>
      </w:r>
      <w:r w:rsidRPr="00440C7F">
        <w:rPr>
          <w:bCs/>
          <w:sz w:val="22"/>
          <w:szCs w:val="22"/>
        </w:rPr>
        <w:tab/>
      </w:r>
      <w:r w:rsidRPr="00440C7F">
        <w:rPr>
          <w:bCs/>
          <w:sz w:val="22"/>
          <w:szCs w:val="22"/>
        </w:rPr>
        <w:tab/>
        <w:t>(IF-0,516)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C. </w:t>
      </w:r>
      <w:hyperlink r:id="rId6" w:history="1">
        <w:proofErr w:type="spellStart"/>
        <w:r w:rsidRPr="00440C7F">
          <w:rPr>
            <w:sz w:val="22"/>
            <w:szCs w:val="22"/>
          </w:rPr>
          <w:t>Ratiu</w:t>
        </w:r>
        <w:proofErr w:type="spellEnd"/>
        <w:r w:rsidRPr="00440C7F">
          <w:rPr>
            <w:sz w:val="22"/>
            <w:szCs w:val="22"/>
          </w:rPr>
          <w:t>, C.</w:t>
        </w:r>
      </w:hyperlink>
      <w:r w:rsidRPr="00440C7F">
        <w:rPr>
          <w:sz w:val="22"/>
          <w:szCs w:val="22"/>
        </w:rPr>
        <w:t xml:space="preserve"> </w:t>
      </w:r>
      <w:hyperlink r:id="rId7" w:history="1">
        <w:proofErr w:type="spellStart"/>
        <w:r w:rsidRPr="00440C7F">
          <w:rPr>
            <w:sz w:val="22"/>
            <w:szCs w:val="22"/>
          </w:rPr>
          <w:t>Lazau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8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 </w:t>
      </w:r>
      <w:hyperlink r:id="rId9" w:history="1">
        <w:proofErr w:type="spellStart"/>
        <w:r w:rsidRPr="00440C7F">
          <w:rPr>
            <w:sz w:val="22"/>
            <w:szCs w:val="22"/>
          </w:rPr>
          <w:t>Orha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D. </w:t>
      </w:r>
      <w:hyperlink r:id="rId10" w:history="1">
        <w:proofErr w:type="spellStart"/>
        <w:r w:rsidRPr="00440C7F">
          <w:rPr>
            <w:sz w:val="22"/>
            <w:szCs w:val="22"/>
          </w:rPr>
          <w:t>Sonea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>S.</w:t>
      </w:r>
      <w:r w:rsidRPr="00440C7F">
        <w:rPr>
          <w:sz w:val="22"/>
          <w:szCs w:val="22"/>
        </w:rPr>
        <w:t xml:space="preserve"> </w:t>
      </w:r>
      <w:hyperlink r:id="rId11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b/>
            <w:sz w:val="22"/>
            <w:szCs w:val="22"/>
          </w:rPr>
          <w:t>,</w:t>
        </w:r>
      </w:hyperlink>
      <w:r w:rsidRPr="00440C7F">
        <w:rPr>
          <w:sz w:val="22"/>
          <w:szCs w:val="22"/>
        </w:rPr>
        <w:t xml:space="preserve"> F. </w:t>
      </w:r>
      <w:hyperlink r:id="rId12" w:history="1">
        <w:proofErr w:type="spellStart"/>
        <w:r w:rsidRPr="00440C7F">
          <w:rPr>
            <w:sz w:val="22"/>
            <w:szCs w:val="22"/>
          </w:rPr>
          <w:t>Manea</w:t>
        </w:r>
        <w:proofErr w:type="spellEnd"/>
      </w:hyperlink>
      <w:r w:rsidRPr="00440C7F">
        <w:rPr>
          <w:sz w:val="22"/>
          <w:szCs w:val="22"/>
        </w:rPr>
        <w:t xml:space="preserve"> and I. </w:t>
      </w:r>
      <w:hyperlink r:id="rId13" w:history="1">
        <w:proofErr w:type="spellStart"/>
        <w:r w:rsidRPr="00440C7F">
          <w:rPr>
            <w:sz w:val="22"/>
            <w:szCs w:val="22"/>
          </w:rPr>
          <w:t>Grozescu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>„</w:t>
      </w:r>
      <w:hyperlink r:id="rId14" w:history="1">
        <w:r w:rsidRPr="00440C7F">
          <w:rPr>
            <w:sz w:val="22"/>
            <w:szCs w:val="22"/>
          </w:rPr>
          <w:t xml:space="preserve">Decontaminate effect of the functionalized materials with </w:t>
        </w:r>
        <w:proofErr w:type="spellStart"/>
        <w:r w:rsidRPr="00440C7F">
          <w:rPr>
            <w:sz w:val="22"/>
            <w:szCs w:val="22"/>
          </w:rPr>
          <w:t>undoped</w:t>
        </w:r>
        <w:proofErr w:type="spellEnd"/>
        <w:r w:rsidRPr="00440C7F">
          <w:rPr>
            <w:sz w:val="22"/>
            <w:szCs w:val="22"/>
          </w:rPr>
          <w:t xml:space="preserve"> and doped (Ag) TiO</w:t>
        </w:r>
        <w:r w:rsidRPr="00440C7F">
          <w:rPr>
            <w:sz w:val="22"/>
            <w:szCs w:val="22"/>
            <w:vertAlign w:val="subscript"/>
          </w:rPr>
          <w:t>2</w:t>
        </w:r>
        <w:r w:rsidRPr="00440C7F">
          <w:rPr>
            <w:sz w:val="22"/>
            <w:szCs w:val="22"/>
          </w:rPr>
          <w:t xml:space="preserve"> </w:t>
        </w:r>
        <w:proofErr w:type="spellStart"/>
        <w:r w:rsidRPr="00440C7F">
          <w:rPr>
            <w:sz w:val="22"/>
            <w:szCs w:val="22"/>
          </w:rPr>
          <w:t>nanocrystals</w:t>
        </w:r>
        <w:proofErr w:type="spellEnd"/>
      </w:hyperlink>
      <w:r w:rsidRPr="00440C7F">
        <w:rPr>
          <w:sz w:val="22"/>
          <w:szCs w:val="22"/>
        </w:rPr>
        <w:t xml:space="preserve">”, </w:t>
      </w:r>
      <w:hyperlink r:id="rId15" w:history="1">
        <w:r w:rsidRPr="00440C7F">
          <w:rPr>
            <w:iCs/>
            <w:sz w:val="22"/>
            <w:szCs w:val="22"/>
          </w:rPr>
          <w:t>Environmental Engineering and Management Journal</w:t>
        </w:r>
      </w:hyperlink>
      <w:r w:rsidRPr="00440C7F">
        <w:rPr>
          <w:sz w:val="22"/>
          <w:szCs w:val="22"/>
        </w:rPr>
        <w:t>, vol. 8, no. 2, pp. 237-242, 2009.</w:t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  <w:t>(IF-1,004)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C. </w:t>
      </w:r>
      <w:hyperlink r:id="rId16" w:history="1">
        <w:proofErr w:type="spellStart"/>
        <w:r w:rsidRPr="00440C7F">
          <w:rPr>
            <w:sz w:val="22"/>
            <w:szCs w:val="22"/>
          </w:rPr>
          <w:t>Lazau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17" w:tooltip="Show author details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 </w:t>
      </w:r>
      <w:hyperlink r:id="rId18" w:tooltip="Show author details" w:history="1">
        <w:proofErr w:type="spellStart"/>
        <w:r w:rsidRPr="00440C7F">
          <w:rPr>
            <w:sz w:val="22"/>
            <w:szCs w:val="22"/>
          </w:rPr>
          <w:t>Ratiu</w:t>
        </w:r>
        <w:proofErr w:type="spellEnd"/>
        <w:r w:rsidRPr="00440C7F">
          <w:rPr>
            <w:sz w:val="22"/>
            <w:szCs w:val="22"/>
          </w:rPr>
          <w:t>, C.</w:t>
        </w:r>
      </w:hyperlink>
      <w:r w:rsidRPr="00440C7F">
        <w:rPr>
          <w:sz w:val="22"/>
          <w:szCs w:val="22"/>
        </w:rPr>
        <w:t xml:space="preserve"> </w:t>
      </w:r>
      <w:hyperlink r:id="rId19" w:history="1">
        <w:proofErr w:type="spellStart"/>
        <w:r w:rsidRPr="00440C7F">
          <w:rPr>
            <w:sz w:val="22"/>
            <w:szCs w:val="22"/>
          </w:rPr>
          <w:t>Orha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A. </w:t>
      </w:r>
      <w:hyperlink r:id="rId20" w:history="1">
        <w:proofErr w:type="spellStart"/>
        <w:r w:rsidRPr="00440C7F">
          <w:rPr>
            <w:sz w:val="22"/>
            <w:szCs w:val="22"/>
          </w:rPr>
          <w:t>Ioitescu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I. </w:t>
      </w:r>
      <w:hyperlink r:id="rId21" w:tooltip="Show author details" w:history="1">
        <w:proofErr w:type="spellStart"/>
        <w:r w:rsidRPr="00440C7F">
          <w:rPr>
            <w:sz w:val="22"/>
            <w:szCs w:val="22"/>
          </w:rPr>
          <w:t>Miron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 xml:space="preserve">S. </w:t>
      </w:r>
      <w:hyperlink r:id="rId22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sz w:val="22"/>
            <w:szCs w:val="22"/>
          </w:rPr>
          <w:t xml:space="preserve"> and</w:t>
        </w:r>
      </w:hyperlink>
      <w:r w:rsidRPr="00440C7F">
        <w:rPr>
          <w:sz w:val="22"/>
          <w:szCs w:val="22"/>
        </w:rPr>
        <w:t xml:space="preserve"> </w:t>
      </w:r>
      <w:hyperlink r:id="rId23" w:history="1">
        <w:r w:rsidRPr="00440C7F">
          <w:rPr>
            <w:sz w:val="22"/>
            <w:szCs w:val="22"/>
          </w:rPr>
          <w:t xml:space="preserve">I. </w:t>
        </w:r>
        <w:proofErr w:type="spellStart"/>
        <w:r w:rsidRPr="00440C7F">
          <w:rPr>
            <w:sz w:val="22"/>
            <w:szCs w:val="22"/>
          </w:rPr>
          <w:t>Grozescu</w:t>
        </w:r>
        <w:proofErr w:type="spellEnd"/>
      </w:hyperlink>
      <w:r w:rsidRPr="00440C7F">
        <w:rPr>
          <w:sz w:val="22"/>
          <w:szCs w:val="22"/>
        </w:rPr>
        <w:t xml:space="preserve"> „</w:t>
      </w:r>
      <w:hyperlink r:id="rId24" w:history="1">
        <w:r w:rsidRPr="00440C7F">
          <w:rPr>
            <w:sz w:val="22"/>
            <w:szCs w:val="22"/>
          </w:rPr>
          <w:t xml:space="preserve">Synthesis of bioactive materials based on </w:t>
        </w:r>
        <w:proofErr w:type="spellStart"/>
        <w:r w:rsidRPr="00440C7F">
          <w:rPr>
            <w:sz w:val="22"/>
            <w:szCs w:val="22"/>
          </w:rPr>
          <w:t>undoped</w:t>
        </w:r>
        <w:proofErr w:type="spellEnd"/>
        <w:r w:rsidRPr="00440C7F">
          <w:rPr>
            <w:sz w:val="22"/>
            <w:szCs w:val="22"/>
          </w:rPr>
          <w:t>/doped TiO</w:t>
        </w:r>
        <w:r w:rsidRPr="00440C7F">
          <w:rPr>
            <w:sz w:val="22"/>
            <w:szCs w:val="22"/>
            <w:vertAlign w:val="subscript"/>
          </w:rPr>
          <w:t>2</w:t>
        </w:r>
        <w:r w:rsidRPr="00440C7F">
          <w:rPr>
            <w:sz w:val="22"/>
            <w:szCs w:val="22"/>
          </w:rPr>
          <w:t xml:space="preserve"> and their </w:t>
        </w:r>
        <w:proofErr w:type="spellStart"/>
        <w:r w:rsidRPr="00440C7F">
          <w:rPr>
            <w:sz w:val="22"/>
            <w:szCs w:val="22"/>
          </w:rPr>
          <w:t>nanocrystals</w:t>
        </w:r>
        <w:proofErr w:type="spellEnd"/>
        <w:r w:rsidRPr="00440C7F">
          <w:rPr>
            <w:sz w:val="22"/>
            <w:szCs w:val="22"/>
          </w:rPr>
          <w:t xml:space="preserve"> with α-/β -</w:t>
        </w:r>
        <w:proofErr w:type="spellStart"/>
        <w:r w:rsidRPr="00440C7F">
          <w:rPr>
            <w:sz w:val="22"/>
            <w:szCs w:val="22"/>
          </w:rPr>
          <w:t>cyclodextrins</w:t>
        </w:r>
        <w:proofErr w:type="spellEnd"/>
      </w:hyperlink>
      <w:r w:rsidRPr="00440C7F">
        <w:rPr>
          <w:sz w:val="22"/>
          <w:szCs w:val="22"/>
        </w:rPr>
        <w:t xml:space="preserve">”, </w:t>
      </w:r>
      <w:hyperlink r:id="rId25" w:history="1">
        <w:r w:rsidRPr="00440C7F">
          <w:rPr>
            <w:iCs/>
            <w:sz w:val="22"/>
            <w:szCs w:val="22"/>
          </w:rPr>
          <w:t>Journal of Optoelectronics and Advanced Materials</w:t>
        </w:r>
      </w:hyperlink>
      <w:r w:rsidRPr="00440C7F">
        <w:rPr>
          <w:sz w:val="22"/>
          <w:szCs w:val="22"/>
        </w:rPr>
        <w:t>, vol. 11, no. 7., pp. 981-987, 2009.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  <w:t>(IF-0,516)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iCs/>
          <w:sz w:val="22"/>
          <w:szCs w:val="22"/>
        </w:rPr>
      </w:pPr>
      <w:r w:rsidRPr="00440C7F">
        <w:rPr>
          <w:bCs/>
          <w:sz w:val="22"/>
          <w:szCs w:val="22"/>
        </w:rPr>
        <w:t xml:space="preserve">S. A. </w:t>
      </w:r>
      <w:proofErr w:type="spellStart"/>
      <w:r w:rsidRPr="00440C7F">
        <w:rPr>
          <w:bCs/>
          <w:sz w:val="22"/>
          <w:szCs w:val="22"/>
        </w:rPr>
        <w:t>Popescu</w:t>
      </w:r>
      <w:proofErr w:type="spellEnd"/>
      <w:r w:rsidRPr="00440C7F">
        <w:rPr>
          <w:bCs/>
          <w:sz w:val="22"/>
          <w:szCs w:val="22"/>
        </w:rPr>
        <w:t xml:space="preserve">, P. </w:t>
      </w:r>
      <w:proofErr w:type="spellStart"/>
      <w:r w:rsidRPr="00440C7F">
        <w:rPr>
          <w:bCs/>
          <w:sz w:val="22"/>
          <w:szCs w:val="22"/>
        </w:rPr>
        <w:t>Vlazan</w:t>
      </w:r>
      <w:proofErr w:type="spellEnd"/>
      <w:r w:rsidRPr="00440C7F">
        <w:rPr>
          <w:bCs/>
          <w:sz w:val="22"/>
          <w:szCs w:val="22"/>
        </w:rPr>
        <w:t xml:space="preserve">, P. V. </w:t>
      </w:r>
      <w:proofErr w:type="spellStart"/>
      <w:r w:rsidRPr="00440C7F">
        <w:rPr>
          <w:bCs/>
          <w:sz w:val="22"/>
          <w:szCs w:val="22"/>
        </w:rPr>
        <w:t>Notingher</w:t>
      </w:r>
      <w:proofErr w:type="spellEnd"/>
      <w:r w:rsidRPr="00440C7F">
        <w:rPr>
          <w:bCs/>
          <w:sz w:val="22"/>
          <w:szCs w:val="22"/>
        </w:rPr>
        <w:t xml:space="preserve">, </w:t>
      </w:r>
      <w:r w:rsidRPr="00440C7F">
        <w:rPr>
          <w:b/>
          <w:bCs/>
          <w:sz w:val="22"/>
          <w:szCs w:val="22"/>
        </w:rPr>
        <w:t xml:space="preserve">S. </w:t>
      </w:r>
      <w:proofErr w:type="spellStart"/>
      <w:r w:rsidRPr="00440C7F">
        <w:rPr>
          <w:b/>
          <w:bCs/>
          <w:sz w:val="22"/>
          <w:szCs w:val="22"/>
        </w:rPr>
        <w:t>Novaconi</w:t>
      </w:r>
      <w:proofErr w:type="spellEnd"/>
      <w:r w:rsidRPr="00440C7F">
        <w:rPr>
          <w:bCs/>
          <w:sz w:val="22"/>
          <w:szCs w:val="22"/>
        </w:rPr>
        <w:t xml:space="preserve">, I. </w:t>
      </w:r>
      <w:proofErr w:type="spellStart"/>
      <w:r w:rsidRPr="00440C7F">
        <w:rPr>
          <w:bCs/>
          <w:sz w:val="22"/>
          <w:szCs w:val="22"/>
        </w:rPr>
        <w:t>Grozescu</w:t>
      </w:r>
      <w:proofErr w:type="spellEnd"/>
      <w:r w:rsidRPr="00440C7F">
        <w:rPr>
          <w:bCs/>
          <w:sz w:val="22"/>
          <w:szCs w:val="22"/>
        </w:rPr>
        <w:t xml:space="preserve">, A. </w:t>
      </w:r>
      <w:proofErr w:type="spellStart"/>
      <w:r w:rsidRPr="00440C7F">
        <w:rPr>
          <w:bCs/>
          <w:sz w:val="22"/>
          <w:szCs w:val="22"/>
        </w:rPr>
        <w:t>Bucur</w:t>
      </w:r>
      <w:proofErr w:type="spellEnd"/>
      <w:r w:rsidRPr="00440C7F">
        <w:rPr>
          <w:bCs/>
          <w:sz w:val="22"/>
          <w:szCs w:val="22"/>
        </w:rPr>
        <w:t xml:space="preserve"> and P. </w:t>
      </w:r>
      <w:proofErr w:type="spellStart"/>
      <w:r w:rsidRPr="00440C7F">
        <w:rPr>
          <w:bCs/>
          <w:sz w:val="22"/>
          <w:szCs w:val="22"/>
        </w:rPr>
        <w:t>Sfirloaga</w:t>
      </w:r>
      <w:proofErr w:type="spellEnd"/>
      <w:r w:rsidRPr="00440C7F">
        <w:rPr>
          <w:bCs/>
          <w:sz w:val="22"/>
          <w:szCs w:val="22"/>
        </w:rPr>
        <w:t xml:space="preserve">, „Synthesis, Morphology and Magnetic Characterization of Zn Ferrite Powders”, </w:t>
      </w:r>
      <w:r w:rsidRPr="00440C7F">
        <w:rPr>
          <w:bCs/>
          <w:iCs/>
          <w:sz w:val="22"/>
          <w:szCs w:val="22"/>
        </w:rPr>
        <w:t>J. Electromagnetic Analysis &amp; Applications</w:t>
      </w:r>
      <w:r w:rsidRPr="00440C7F">
        <w:rPr>
          <w:bCs/>
          <w:sz w:val="22"/>
          <w:szCs w:val="22"/>
        </w:rPr>
        <w:t>, vol. 2, pp. 598-600, 2010.</w:t>
      </w:r>
      <w:r w:rsidRPr="00440C7F">
        <w:rPr>
          <w:bCs/>
          <w:sz w:val="22"/>
          <w:szCs w:val="22"/>
        </w:rPr>
        <w:tab/>
      </w:r>
      <w:r w:rsidRPr="00440C7F">
        <w:rPr>
          <w:bCs/>
          <w:sz w:val="22"/>
          <w:szCs w:val="22"/>
        </w:rPr>
        <w:tab/>
      </w:r>
      <w:r w:rsidR="00440C7F">
        <w:rPr>
          <w:bCs/>
          <w:sz w:val="22"/>
          <w:szCs w:val="22"/>
        </w:rPr>
        <w:tab/>
      </w:r>
      <w:r w:rsidR="00440C7F">
        <w:rPr>
          <w:bCs/>
          <w:sz w:val="22"/>
          <w:szCs w:val="22"/>
        </w:rPr>
        <w:tab/>
      </w:r>
      <w:r w:rsidR="00440C7F">
        <w:rPr>
          <w:bCs/>
          <w:sz w:val="22"/>
          <w:szCs w:val="22"/>
        </w:rPr>
        <w:tab/>
      </w:r>
      <w:r w:rsidR="00440C7F">
        <w:rPr>
          <w:bCs/>
          <w:sz w:val="22"/>
          <w:szCs w:val="22"/>
        </w:rPr>
        <w:tab/>
      </w:r>
      <w:r w:rsidR="00440C7F">
        <w:rPr>
          <w:bCs/>
          <w:sz w:val="22"/>
          <w:szCs w:val="22"/>
        </w:rPr>
        <w:tab/>
      </w:r>
      <w:r w:rsidRPr="00440C7F">
        <w:rPr>
          <w:bCs/>
          <w:sz w:val="22"/>
          <w:szCs w:val="22"/>
        </w:rPr>
        <w:t>(IF-1,150)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P. </w:t>
      </w:r>
      <w:hyperlink r:id="rId26" w:tooltip="Show author details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>S.</w:t>
      </w:r>
      <w:r w:rsidRPr="00440C7F">
        <w:rPr>
          <w:sz w:val="22"/>
          <w:szCs w:val="22"/>
        </w:rPr>
        <w:t xml:space="preserve"> </w:t>
      </w:r>
      <w:hyperlink r:id="rId27" w:tooltip="Show author details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b/>
            <w:sz w:val="22"/>
            <w:szCs w:val="22"/>
          </w:rPr>
          <w:t>,</w:t>
        </w:r>
      </w:hyperlink>
      <w:r w:rsidRPr="00440C7F">
        <w:rPr>
          <w:sz w:val="22"/>
          <w:szCs w:val="22"/>
        </w:rPr>
        <w:t xml:space="preserve"> C. </w:t>
      </w:r>
      <w:hyperlink r:id="rId28" w:tooltip="Show author details" w:history="1">
        <w:proofErr w:type="spellStart"/>
        <w:r w:rsidRPr="00440C7F">
          <w:rPr>
            <w:sz w:val="22"/>
            <w:szCs w:val="22"/>
          </w:rPr>
          <w:t>Lazau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 </w:t>
      </w:r>
      <w:hyperlink r:id="rId29" w:history="1">
        <w:proofErr w:type="spellStart"/>
        <w:r w:rsidRPr="00440C7F">
          <w:rPr>
            <w:sz w:val="22"/>
            <w:szCs w:val="22"/>
          </w:rPr>
          <w:t>Ratiu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 </w:t>
      </w:r>
      <w:hyperlink r:id="rId30" w:history="1">
        <w:proofErr w:type="spellStart"/>
        <w:r w:rsidRPr="00440C7F">
          <w:rPr>
            <w:sz w:val="22"/>
            <w:szCs w:val="22"/>
          </w:rPr>
          <w:t>Orha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I. </w:t>
      </w:r>
      <w:hyperlink r:id="rId31" w:history="1">
        <w:proofErr w:type="spellStart"/>
        <w:r w:rsidRPr="00440C7F">
          <w:rPr>
            <w:sz w:val="22"/>
            <w:szCs w:val="22"/>
          </w:rPr>
          <w:t>Grozescu</w:t>
        </w:r>
        <w:proofErr w:type="spellEnd"/>
        <w:r w:rsidRPr="00440C7F">
          <w:rPr>
            <w:sz w:val="22"/>
            <w:szCs w:val="22"/>
          </w:rPr>
          <w:t xml:space="preserve"> and N. </w:t>
        </w:r>
      </w:hyperlink>
      <w:hyperlink r:id="rId32" w:tooltip="Show author details" w:history="1">
        <w:proofErr w:type="spellStart"/>
        <w:r w:rsidRPr="00440C7F">
          <w:rPr>
            <w:sz w:val="22"/>
            <w:szCs w:val="22"/>
          </w:rPr>
          <w:t>Vaszilcsin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>„</w:t>
      </w:r>
      <w:hyperlink r:id="rId33" w:history="1">
        <w:r w:rsidRPr="00440C7F">
          <w:rPr>
            <w:sz w:val="22"/>
            <w:szCs w:val="22"/>
          </w:rPr>
          <w:t xml:space="preserve">Preparation and characterization of Ag doped TiO2 incorporated in natural </w:t>
        </w:r>
        <w:proofErr w:type="spellStart"/>
        <w:r w:rsidRPr="00440C7F">
          <w:rPr>
            <w:sz w:val="22"/>
            <w:szCs w:val="22"/>
          </w:rPr>
          <w:t>zeolite</w:t>
        </w:r>
        <w:proofErr w:type="spellEnd"/>
      </w:hyperlink>
      <w:r w:rsidRPr="00440C7F">
        <w:rPr>
          <w:sz w:val="22"/>
          <w:szCs w:val="22"/>
        </w:rPr>
        <w:t xml:space="preserve">”, </w:t>
      </w:r>
      <w:hyperlink r:id="rId34" w:history="1">
        <w:r w:rsidRPr="00440C7F">
          <w:rPr>
            <w:iCs/>
            <w:sz w:val="22"/>
            <w:szCs w:val="22"/>
          </w:rPr>
          <w:t>Journal of Optoelectronics and Advanced Materials</w:t>
        </w:r>
      </w:hyperlink>
      <w:r w:rsidRPr="00440C7F">
        <w:rPr>
          <w:sz w:val="22"/>
          <w:szCs w:val="22"/>
        </w:rPr>
        <w:t>, vol. 12, no. 9, pp. 1884-1888, 2010.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>(IF-0,516)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P.C. </w:t>
      </w:r>
      <w:hyperlink r:id="rId35" w:history="1">
        <w:proofErr w:type="spellStart"/>
        <w:r w:rsidRPr="00440C7F">
          <w:rPr>
            <w:sz w:val="22"/>
            <w:szCs w:val="22"/>
          </w:rPr>
          <w:t>Fannin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C.N. </w:t>
      </w:r>
      <w:hyperlink r:id="rId36" w:history="1">
        <w:r w:rsidRPr="00440C7F">
          <w:rPr>
            <w:sz w:val="22"/>
            <w:szCs w:val="22"/>
          </w:rPr>
          <w:t xml:space="preserve">Marin, </w:t>
        </w:r>
      </w:hyperlink>
      <w:r w:rsidRPr="00440C7F">
        <w:rPr>
          <w:sz w:val="22"/>
          <w:szCs w:val="22"/>
        </w:rPr>
        <w:t xml:space="preserve">I. </w:t>
      </w:r>
      <w:hyperlink r:id="rId37" w:history="1">
        <w:proofErr w:type="spellStart"/>
        <w:r w:rsidRPr="00440C7F">
          <w:rPr>
            <w:sz w:val="22"/>
            <w:szCs w:val="22"/>
          </w:rPr>
          <w:t>Malaescu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N. </w:t>
      </w:r>
      <w:hyperlink r:id="rId38" w:history="1">
        <w:proofErr w:type="spellStart"/>
        <w:r w:rsidRPr="00440C7F">
          <w:rPr>
            <w:sz w:val="22"/>
            <w:szCs w:val="22"/>
          </w:rPr>
          <w:t>Stefu</w:t>
        </w:r>
        <w:proofErr w:type="spellEnd"/>
        <w:r w:rsidRPr="00440C7F">
          <w:rPr>
            <w:sz w:val="22"/>
            <w:szCs w:val="22"/>
          </w:rPr>
          <w:t>,</w:t>
        </w:r>
      </w:hyperlink>
      <w:r w:rsidRPr="00440C7F">
        <w:rPr>
          <w:sz w:val="22"/>
          <w:szCs w:val="22"/>
        </w:rPr>
        <w:t xml:space="preserve"> P. </w:t>
      </w:r>
      <w:hyperlink r:id="rId39" w:history="1">
        <w:proofErr w:type="spellStart"/>
        <w:r w:rsidRPr="00440C7F">
          <w:rPr>
            <w:sz w:val="22"/>
            <w:szCs w:val="22"/>
          </w:rPr>
          <w:t>Vlazan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>S.</w:t>
      </w:r>
      <w:r w:rsidRPr="00440C7F">
        <w:rPr>
          <w:sz w:val="22"/>
          <w:szCs w:val="22"/>
        </w:rPr>
        <w:t xml:space="preserve"> </w:t>
      </w:r>
      <w:hyperlink r:id="rId40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</w:hyperlink>
      <w:r w:rsidRPr="00440C7F">
        <w:rPr>
          <w:sz w:val="22"/>
          <w:szCs w:val="22"/>
        </w:rPr>
        <w:t xml:space="preserve"> and S. </w:t>
      </w:r>
      <w:hyperlink r:id="rId41" w:history="1">
        <w:proofErr w:type="spellStart"/>
        <w:r w:rsidRPr="00440C7F">
          <w:rPr>
            <w:sz w:val="22"/>
            <w:szCs w:val="22"/>
          </w:rPr>
          <w:t>Popescu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>„</w:t>
      </w:r>
      <w:hyperlink r:id="rId42" w:history="1">
        <w:r w:rsidRPr="00440C7F">
          <w:rPr>
            <w:sz w:val="22"/>
            <w:szCs w:val="22"/>
          </w:rPr>
          <w:t xml:space="preserve">Effect of the concentration of precursors on the microwave absorbent properties of Zn/Fe oxide </w:t>
        </w:r>
        <w:proofErr w:type="spellStart"/>
        <w:r w:rsidRPr="00440C7F">
          <w:rPr>
            <w:sz w:val="22"/>
            <w:szCs w:val="22"/>
          </w:rPr>
          <w:t>nanopowders</w:t>
        </w:r>
        <w:proofErr w:type="spellEnd"/>
      </w:hyperlink>
      <w:r w:rsidRPr="00440C7F">
        <w:rPr>
          <w:sz w:val="22"/>
          <w:szCs w:val="22"/>
        </w:rPr>
        <w:t xml:space="preserve">”, </w:t>
      </w:r>
      <w:hyperlink r:id="rId43" w:history="1">
        <w:r w:rsidRPr="00440C7F">
          <w:rPr>
            <w:iCs/>
            <w:sz w:val="22"/>
            <w:szCs w:val="22"/>
          </w:rPr>
          <w:t xml:space="preserve">Journal of </w:t>
        </w:r>
        <w:proofErr w:type="spellStart"/>
        <w:r w:rsidRPr="00440C7F">
          <w:rPr>
            <w:iCs/>
            <w:sz w:val="22"/>
            <w:szCs w:val="22"/>
          </w:rPr>
          <w:t>Nanoparticle</w:t>
        </w:r>
        <w:proofErr w:type="spellEnd"/>
        <w:r w:rsidRPr="00440C7F">
          <w:rPr>
            <w:iCs/>
            <w:sz w:val="22"/>
            <w:szCs w:val="22"/>
          </w:rPr>
          <w:t xml:space="preserve"> Research</w:t>
        </w:r>
      </w:hyperlink>
      <w:r w:rsidRPr="00440C7F">
        <w:rPr>
          <w:sz w:val="22"/>
          <w:szCs w:val="22"/>
        </w:rPr>
        <w:t>, vol. 13, no. 1, pp. 311-319, 2011.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iCs/>
          <w:sz w:val="22"/>
          <w:szCs w:val="22"/>
        </w:rPr>
        <w:t>(IF-3,287)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S. A. </w:t>
      </w:r>
      <w:hyperlink r:id="rId44" w:tooltip="Show author details" w:history="1">
        <w:proofErr w:type="spellStart"/>
        <w:r w:rsidRPr="00440C7F">
          <w:rPr>
            <w:sz w:val="22"/>
            <w:szCs w:val="22"/>
          </w:rPr>
          <w:t>Popescu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45" w:history="1">
        <w:proofErr w:type="spellStart"/>
        <w:r w:rsidRPr="00440C7F">
          <w:rPr>
            <w:sz w:val="22"/>
            <w:szCs w:val="22"/>
          </w:rPr>
          <w:t>Vlazan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P.V. </w:t>
      </w:r>
      <w:hyperlink r:id="rId46" w:history="1">
        <w:proofErr w:type="spellStart"/>
        <w:r w:rsidRPr="00440C7F">
          <w:rPr>
            <w:sz w:val="22"/>
            <w:szCs w:val="22"/>
          </w:rPr>
          <w:t>Notingher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>S.</w:t>
      </w:r>
      <w:r w:rsidRPr="00440C7F">
        <w:rPr>
          <w:sz w:val="22"/>
          <w:szCs w:val="22"/>
        </w:rPr>
        <w:t xml:space="preserve"> </w:t>
      </w:r>
      <w:hyperlink r:id="rId47" w:tooltip="Show author details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b/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I. </w:t>
      </w:r>
      <w:hyperlink r:id="rId48" w:history="1">
        <w:proofErr w:type="spellStart"/>
        <w:r w:rsidRPr="00440C7F">
          <w:rPr>
            <w:sz w:val="22"/>
            <w:szCs w:val="22"/>
          </w:rPr>
          <w:t>Grozescu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A. </w:t>
      </w:r>
      <w:hyperlink r:id="rId49" w:history="1">
        <w:proofErr w:type="spellStart"/>
        <w:r w:rsidRPr="00440C7F">
          <w:rPr>
            <w:sz w:val="22"/>
            <w:szCs w:val="22"/>
          </w:rPr>
          <w:t>Bucur</w:t>
        </w:r>
        <w:proofErr w:type="spellEnd"/>
        <w:r w:rsidRPr="00440C7F">
          <w:rPr>
            <w:sz w:val="22"/>
            <w:szCs w:val="22"/>
          </w:rPr>
          <w:t xml:space="preserve"> and </w:t>
        </w:r>
      </w:hyperlink>
      <w:r w:rsidRPr="00440C7F">
        <w:rPr>
          <w:sz w:val="22"/>
          <w:szCs w:val="22"/>
        </w:rPr>
        <w:t xml:space="preserve">P. </w:t>
      </w:r>
      <w:hyperlink r:id="rId50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>„</w:t>
      </w:r>
      <w:hyperlink r:id="rId51" w:history="1">
        <w:r w:rsidRPr="00440C7F">
          <w:rPr>
            <w:sz w:val="22"/>
            <w:szCs w:val="22"/>
          </w:rPr>
          <w:t xml:space="preserve">Synthesis of Ni ferrite powders by </w:t>
        </w:r>
        <w:proofErr w:type="spellStart"/>
        <w:r w:rsidRPr="00440C7F">
          <w:rPr>
            <w:sz w:val="22"/>
            <w:szCs w:val="22"/>
          </w:rPr>
          <w:t>coprecipitation</w:t>
        </w:r>
        <w:proofErr w:type="spellEnd"/>
        <w:r w:rsidRPr="00440C7F">
          <w:rPr>
            <w:sz w:val="22"/>
            <w:szCs w:val="22"/>
          </w:rPr>
          <w:t xml:space="preserve"> and hydrothermal methods</w:t>
        </w:r>
      </w:hyperlink>
      <w:r w:rsidRPr="00440C7F">
        <w:rPr>
          <w:sz w:val="22"/>
          <w:szCs w:val="22"/>
        </w:rPr>
        <w:t>”,</w:t>
      </w:r>
      <w:r w:rsidRPr="00440C7F">
        <w:rPr>
          <w:iCs/>
          <w:sz w:val="22"/>
          <w:szCs w:val="22"/>
        </w:rPr>
        <w:t xml:space="preserve"> </w:t>
      </w:r>
      <w:hyperlink r:id="rId52" w:history="1">
        <w:r w:rsidRPr="00440C7F">
          <w:rPr>
            <w:iCs/>
            <w:sz w:val="22"/>
            <w:szCs w:val="22"/>
          </w:rPr>
          <w:t>Journal of Optoelectronics and Advanced Materials</w:t>
        </w:r>
      </w:hyperlink>
      <w:r w:rsidRPr="00440C7F">
        <w:rPr>
          <w:sz w:val="22"/>
          <w:szCs w:val="22"/>
        </w:rPr>
        <w:t>, vol. 13, no. 3, pp. 260-262, 2011.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  <w:t>(IF-0,516)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P.C. </w:t>
      </w:r>
      <w:hyperlink r:id="rId53" w:history="1">
        <w:proofErr w:type="spellStart"/>
        <w:r w:rsidRPr="00440C7F">
          <w:rPr>
            <w:sz w:val="22"/>
            <w:szCs w:val="22"/>
          </w:rPr>
          <w:t>Fannin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C.N. </w:t>
      </w:r>
      <w:hyperlink r:id="rId54" w:history="1">
        <w:r w:rsidRPr="00440C7F">
          <w:rPr>
            <w:sz w:val="22"/>
            <w:szCs w:val="22"/>
          </w:rPr>
          <w:t>Marin,</w:t>
        </w:r>
      </w:hyperlink>
      <w:r w:rsidRPr="00440C7F">
        <w:rPr>
          <w:sz w:val="22"/>
          <w:szCs w:val="22"/>
        </w:rPr>
        <w:t xml:space="preserve"> I. </w:t>
      </w:r>
      <w:hyperlink r:id="rId55" w:history="1">
        <w:proofErr w:type="spellStart"/>
        <w:r w:rsidRPr="00440C7F">
          <w:rPr>
            <w:sz w:val="22"/>
            <w:szCs w:val="22"/>
          </w:rPr>
          <w:t>Malaescu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N. </w:t>
      </w:r>
      <w:hyperlink r:id="rId56" w:history="1">
        <w:proofErr w:type="spellStart"/>
        <w:r w:rsidRPr="00440C7F">
          <w:rPr>
            <w:sz w:val="22"/>
            <w:szCs w:val="22"/>
          </w:rPr>
          <w:t>Stefu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57" w:history="1">
        <w:proofErr w:type="spellStart"/>
        <w:r w:rsidRPr="00440C7F">
          <w:rPr>
            <w:sz w:val="22"/>
            <w:szCs w:val="22"/>
          </w:rPr>
          <w:t>Vlazan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>S.</w:t>
      </w:r>
      <w:r w:rsidRPr="00440C7F">
        <w:rPr>
          <w:sz w:val="22"/>
          <w:szCs w:val="22"/>
        </w:rPr>
        <w:t xml:space="preserve"> </w:t>
      </w:r>
      <w:hyperlink r:id="rId58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b/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59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  <w:r w:rsidRPr="00440C7F">
          <w:rPr>
            <w:sz w:val="22"/>
            <w:szCs w:val="22"/>
          </w:rPr>
          <w:t xml:space="preserve"> </w:t>
        </w:r>
      </w:hyperlink>
      <w:r w:rsidRPr="00440C7F">
        <w:rPr>
          <w:sz w:val="22"/>
          <w:szCs w:val="22"/>
        </w:rPr>
        <w:t xml:space="preserve">and C. </w:t>
      </w:r>
      <w:hyperlink r:id="rId60" w:tooltip="Show author details" w:history="1">
        <w:proofErr w:type="spellStart"/>
        <w:r w:rsidRPr="00440C7F">
          <w:rPr>
            <w:sz w:val="22"/>
            <w:szCs w:val="22"/>
          </w:rPr>
          <w:t>Couper</w:t>
        </w:r>
        <w:proofErr w:type="spellEnd"/>
        <w:r w:rsidRPr="00440C7F">
          <w:rPr>
            <w:sz w:val="22"/>
            <w:szCs w:val="22"/>
          </w:rPr>
          <w:t>,</w:t>
        </w:r>
      </w:hyperlink>
      <w:r w:rsidRPr="00440C7F">
        <w:rPr>
          <w:sz w:val="22"/>
          <w:szCs w:val="22"/>
        </w:rPr>
        <w:t xml:space="preserve"> „</w:t>
      </w:r>
      <w:hyperlink r:id="rId61" w:history="1">
        <w:r w:rsidRPr="00440C7F">
          <w:rPr>
            <w:sz w:val="22"/>
            <w:szCs w:val="22"/>
          </w:rPr>
          <w:t xml:space="preserve">Microwave absorbent properties of </w:t>
        </w:r>
        <w:proofErr w:type="spellStart"/>
        <w:r w:rsidRPr="00440C7F">
          <w:rPr>
            <w:sz w:val="22"/>
            <w:szCs w:val="22"/>
          </w:rPr>
          <w:t>nanosized</w:t>
        </w:r>
        <w:proofErr w:type="spellEnd"/>
        <w:r w:rsidRPr="00440C7F">
          <w:rPr>
            <w:sz w:val="22"/>
            <w:szCs w:val="22"/>
          </w:rPr>
          <w:t xml:space="preserve"> cobalt ferrite powders prepared by </w:t>
        </w:r>
        <w:proofErr w:type="spellStart"/>
        <w:r w:rsidRPr="00440C7F">
          <w:rPr>
            <w:sz w:val="22"/>
            <w:szCs w:val="22"/>
          </w:rPr>
          <w:t>coprecipitation</w:t>
        </w:r>
        <w:proofErr w:type="spellEnd"/>
        <w:r w:rsidRPr="00440C7F">
          <w:rPr>
            <w:sz w:val="22"/>
            <w:szCs w:val="22"/>
          </w:rPr>
          <w:t xml:space="preserve"> and subjected to different thermal treatments</w:t>
        </w:r>
      </w:hyperlink>
      <w:r w:rsidRPr="00440C7F">
        <w:rPr>
          <w:sz w:val="22"/>
          <w:szCs w:val="22"/>
        </w:rPr>
        <w:t xml:space="preserve">”, </w:t>
      </w:r>
      <w:hyperlink r:id="rId62" w:history="1">
        <w:r w:rsidRPr="00440C7F">
          <w:rPr>
            <w:iCs/>
            <w:sz w:val="22"/>
            <w:szCs w:val="22"/>
          </w:rPr>
          <w:t>Materials and Design</w:t>
        </w:r>
      </w:hyperlink>
      <w:r w:rsidRPr="00440C7F">
        <w:rPr>
          <w:sz w:val="22"/>
          <w:szCs w:val="22"/>
        </w:rPr>
        <w:t>, vol. 32,</w:t>
      </w:r>
      <w:r w:rsidR="00440C7F">
        <w:rPr>
          <w:sz w:val="22"/>
          <w:szCs w:val="22"/>
        </w:rPr>
        <w:t xml:space="preserve"> no.3, pp. 1600-1604, 2011.</w:t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>(IF-2,200)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spacing w:before="100" w:beforeAutospacing="1" w:after="100" w:afterAutospacing="1"/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t xml:space="preserve">S.F. </w:t>
      </w:r>
      <w:hyperlink r:id="rId63" w:history="1">
        <w:proofErr w:type="spellStart"/>
        <w:r w:rsidRPr="00440C7F">
          <w:rPr>
            <w:sz w:val="22"/>
            <w:szCs w:val="22"/>
          </w:rPr>
          <w:t>Rus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64" w:tooltip="Show author details" w:history="1">
        <w:proofErr w:type="spellStart"/>
        <w:r w:rsidRPr="00440C7F">
          <w:rPr>
            <w:sz w:val="22"/>
            <w:szCs w:val="22"/>
          </w:rPr>
          <w:t>Vlazan</w:t>
        </w:r>
        <w:proofErr w:type="spellEnd"/>
        <w:r w:rsidRPr="00440C7F">
          <w:rPr>
            <w:sz w:val="22"/>
            <w:szCs w:val="22"/>
          </w:rPr>
          <w:t xml:space="preserve">, </w:t>
        </w:r>
        <w:r w:rsidRPr="00440C7F">
          <w:rPr>
            <w:b/>
            <w:sz w:val="22"/>
            <w:szCs w:val="22"/>
          </w:rPr>
          <w:t>S.</w:t>
        </w:r>
      </w:hyperlink>
      <w:r w:rsidRPr="00440C7F">
        <w:rPr>
          <w:b/>
          <w:sz w:val="22"/>
          <w:szCs w:val="22"/>
        </w:rPr>
        <w:t xml:space="preserve"> </w:t>
      </w:r>
      <w:hyperlink r:id="rId65" w:tooltip="Show author details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  <w:r w:rsidRPr="00440C7F">
          <w:rPr>
            <w:b/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P. </w:t>
      </w:r>
      <w:hyperlink r:id="rId66" w:history="1">
        <w:proofErr w:type="spellStart"/>
        <w:r w:rsidRPr="00440C7F">
          <w:rPr>
            <w:sz w:val="22"/>
            <w:szCs w:val="22"/>
          </w:rPr>
          <w:t>Sfirloaga</w:t>
        </w:r>
        <w:proofErr w:type="spellEnd"/>
      </w:hyperlink>
      <w:r w:rsidRPr="00440C7F">
        <w:rPr>
          <w:sz w:val="22"/>
          <w:szCs w:val="22"/>
        </w:rPr>
        <w:t xml:space="preserve"> and I. </w:t>
      </w:r>
      <w:hyperlink r:id="rId67" w:history="1">
        <w:proofErr w:type="spellStart"/>
        <w:r w:rsidRPr="00440C7F">
          <w:rPr>
            <w:sz w:val="22"/>
            <w:szCs w:val="22"/>
          </w:rPr>
          <w:t>Grozescu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>„</w:t>
      </w:r>
      <w:hyperlink r:id="rId68" w:history="1">
        <w:r w:rsidRPr="00440C7F">
          <w:rPr>
            <w:sz w:val="22"/>
            <w:szCs w:val="22"/>
          </w:rPr>
          <w:t>Synthesis and characterization CuFe</w:t>
        </w:r>
        <w:r w:rsidRPr="00440C7F">
          <w:rPr>
            <w:sz w:val="22"/>
            <w:szCs w:val="22"/>
            <w:vertAlign w:val="subscript"/>
          </w:rPr>
          <w:t>2</w:t>
        </w:r>
        <w:r w:rsidRPr="00440C7F">
          <w:rPr>
            <w:sz w:val="22"/>
            <w:szCs w:val="22"/>
          </w:rPr>
          <w:t>O</w:t>
        </w:r>
        <w:r w:rsidRPr="00440C7F">
          <w:rPr>
            <w:sz w:val="22"/>
            <w:szCs w:val="22"/>
            <w:vertAlign w:val="subscript"/>
          </w:rPr>
          <w:t>4</w:t>
        </w:r>
        <w:r w:rsidRPr="00440C7F">
          <w:rPr>
            <w:sz w:val="22"/>
            <w:szCs w:val="22"/>
          </w:rPr>
          <w:t xml:space="preserve"> </w:t>
        </w:r>
        <w:proofErr w:type="spellStart"/>
        <w:r w:rsidRPr="00440C7F">
          <w:rPr>
            <w:sz w:val="22"/>
            <w:szCs w:val="22"/>
          </w:rPr>
          <w:t>nanoparticles</w:t>
        </w:r>
        <w:proofErr w:type="spellEnd"/>
        <w:r w:rsidRPr="00440C7F">
          <w:rPr>
            <w:sz w:val="22"/>
            <w:szCs w:val="22"/>
          </w:rPr>
          <w:t xml:space="preserve"> prepared by the hydrothermal ultrasonic assisted method</w:t>
        </w:r>
      </w:hyperlink>
      <w:r w:rsidRPr="00440C7F">
        <w:rPr>
          <w:sz w:val="22"/>
          <w:szCs w:val="22"/>
        </w:rPr>
        <w:t xml:space="preserve">”, </w:t>
      </w:r>
      <w:hyperlink r:id="rId69" w:history="1">
        <w:r w:rsidRPr="00440C7F">
          <w:rPr>
            <w:iCs/>
            <w:sz w:val="22"/>
            <w:szCs w:val="22"/>
          </w:rPr>
          <w:t>Journal of Optoelectronics and Advanced Materials</w:t>
        </w:r>
      </w:hyperlink>
      <w:r w:rsidRPr="00440C7F">
        <w:rPr>
          <w:sz w:val="22"/>
          <w:szCs w:val="22"/>
        </w:rPr>
        <w:t>, vol. 14, no. 3-4, pp. 293-297, 2012.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>(IF-0,516)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b/>
          <w:sz w:val="22"/>
          <w:szCs w:val="22"/>
        </w:rPr>
        <w:t xml:space="preserve">S. </w:t>
      </w: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sz w:val="22"/>
          <w:szCs w:val="22"/>
        </w:rPr>
        <w:t xml:space="preserve">, R. </w:t>
      </w:r>
      <w:proofErr w:type="spellStart"/>
      <w:r w:rsidRPr="00440C7F">
        <w:rPr>
          <w:sz w:val="22"/>
          <w:szCs w:val="22"/>
        </w:rPr>
        <w:t>Bănică</w:t>
      </w:r>
      <w:proofErr w:type="spellEnd"/>
      <w:r w:rsidRPr="00440C7F">
        <w:rPr>
          <w:sz w:val="22"/>
          <w:szCs w:val="22"/>
        </w:rPr>
        <w:t xml:space="preserve"> and N. </w:t>
      </w:r>
      <w:proofErr w:type="spellStart"/>
      <w:r w:rsidRPr="00440C7F">
        <w:rPr>
          <w:sz w:val="22"/>
          <w:szCs w:val="22"/>
        </w:rPr>
        <w:t>Vaszilcsin</w:t>
      </w:r>
      <w:proofErr w:type="spellEnd"/>
      <w:r w:rsidRPr="00440C7F">
        <w:rPr>
          <w:sz w:val="22"/>
          <w:szCs w:val="22"/>
        </w:rPr>
        <w:t>, „</w:t>
      </w:r>
      <w:proofErr w:type="spellStart"/>
      <w:r w:rsidRPr="00440C7F">
        <w:rPr>
          <w:sz w:val="22"/>
          <w:szCs w:val="22"/>
        </w:rPr>
        <w:t>Infuence</w:t>
      </w:r>
      <w:proofErr w:type="spellEnd"/>
      <w:r w:rsidRPr="00440C7F">
        <w:rPr>
          <w:sz w:val="22"/>
          <w:szCs w:val="22"/>
        </w:rPr>
        <w:t xml:space="preserve"> of hydrochloric acid on response time and photoelectric performance of dye-sensitized solar cells under chopping light”, Optoelectronic and advanced materials – Rapid communication, vol. 6, no. 11-12, pp. 1185-1188, 2012.</w:t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="00440C7F" w:rsidRPr="00440C7F">
        <w:rPr>
          <w:sz w:val="22"/>
          <w:szCs w:val="22"/>
        </w:rPr>
        <w:t xml:space="preserve"> </w:t>
      </w:r>
      <w:r w:rsidRPr="00440C7F">
        <w:rPr>
          <w:sz w:val="22"/>
          <w:szCs w:val="22"/>
        </w:rPr>
        <w:t>(</w:t>
      </w:r>
      <w:r w:rsidRPr="00440C7F">
        <w:rPr>
          <w:iCs/>
          <w:sz w:val="22"/>
          <w:szCs w:val="22"/>
        </w:rPr>
        <w:t>IF-0,402)</w:t>
      </w:r>
    </w:p>
    <w:p w:rsidR="00C819CB" w:rsidRPr="00440C7F" w:rsidRDefault="0011276E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hyperlink r:id="rId70" w:history="1">
        <w:proofErr w:type="spellStart"/>
        <w:r w:rsidR="00C819CB" w:rsidRPr="00440C7F">
          <w:rPr>
            <w:sz w:val="22"/>
            <w:szCs w:val="22"/>
          </w:rPr>
          <w:t>Bucur</w:t>
        </w:r>
        <w:proofErr w:type="spellEnd"/>
        <w:r w:rsidR="00C819CB" w:rsidRPr="00440C7F">
          <w:rPr>
            <w:sz w:val="22"/>
            <w:szCs w:val="22"/>
          </w:rPr>
          <w:t>, R.A.</w:t>
        </w:r>
      </w:hyperlink>
      <w:r w:rsidR="00C819CB" w:rsidRPr="00440C7F">
        <w:rPr>
          <w:sz w:val="22"/>
          <w:szCs w:val="22"/>
        </w:rPr>
        <w:t xml:space="preserve">, </w:t>
      </w:r>
      <w:hyperlink r:id="rId71" w:history="1">
        <w:proofErr w:type="spellStart"/>
        <w:r w:rsidR="00C819CB" w:rsidRPr="00440C7F">
          <w:rPr>
            <w:sz w:val="22"/>
            <w:szCs w:val="22"/>
          </w:rPr>
          <w:t>Bucur</w:t>
        </w:r>
        <w:proofErr w:type="spellEnd"/>
        <w:r w:rsidR="00C819CB" w:rsidRPr="00440C7F">
          <w:rPr>
            <w:sz w:val="22"/>
            <w:szCs w:val="22"/>
          </w:rPr>
          <w:t>, A.I.</w:t>
        </w:r>
      </w:hyperlink>
      <w:r w:rsidR="00C819CB" w:rsidRPr="00440C7F">
        <w:rPr>
          <w:sz w:val="22"/>
          <w:szCs w:val="22"/>
        </w:rPr>
        <w:t xml:space="preserve">, </w:t>
      </w:r>
      <w:hyperlink r:id="rId72" w:history="1">
        <w:proofErr w:type="spellStart"/>
        <w:r w:rsidR="00C819CB" w:rsidRPr="00440C7F">
          <w:rPr>
            <w:b/>
            <w:sz w:val="22"/>
            <w:szCs w:val="22"/>
          </w:rPr>
          <w:t>Novaconi</w:t>
        </w:r>
        <w:proofErr w:type="spellEnd"/>
        <w:r w:rsidR="00C819CB" w:rsidRPr="00440C7F">
          <w:rPr>
            <w:b/>
            <w:sz w:val="22"/>
            <w:szCs w:val="22"/>
          </w:rPr>
          <w:t>, S.</w:t>
        </w:r>
      </w:hyperlink>
      <w:r w:rsidR="00C819CB" w:rsidRPr="00440C7F">
        <w:rPr>
          <w:sz w:val="22"/>
          <w:szCs w:val="22"/>
        </w:rPr>
        <w:t xml:space="preserve"> and I. </w:t>
      </w:r>
      <w:hyperlink r:id="rId73" w:tooltip="Show author details" w:history="1">
        <w:proofErr w:type="spellStart"/>
        <w:r w:rsidR="00C819CB" w:rsidRPr="00440C7F">
          <w:rPr>
            <w:sz w:val="22"/>
            <w:szCs w:val="22"/>
          </w:rPr>
          <w:t>Nicoara</w:t>
        </w:r>
        <w:proofErr w:type="spellEnd"/>
        <w:r w:rsidR="00C819CB" w:rsidRPr="00440C7F">
          <w:rPr>
            <w:sz w:val="22"/>
            <w:szCs w:val="22"/>
          </w:rPr>
          <w:t>,</w:t>
        </w:r>
      </w:hyperlink>
      <w:r w:rsidR="00C819CB" w:rsidRPr="00440C7F">
        <w:rPr>
          <w:sz w:val="22"/>
          <w:szCs w:val="22"/>
        </w:rPr>
        <w:t xml:space="preserve"> „</w:t>
      </w:r>
      <w:hyperlink r:id="rId74" w:history="1">
        <w:r w:rsidR="00C819CB" w:rsidRPr="00440C7F">
          <w:rPr>
            <w:sz w:val="22"/>
            <w:szCs w:val="22"/>
          </w:rPr>
          <w:t>Synthesis and characterization of BaTi</w:t>
        </w:r>
        <w:r w:rsidR="00C819CB" w:rsidRPr="00440C7F">
          <w:rPr>
            <w:sz w:val="22"/>
            <w:szCs w:val="22"/>
            <w:vertAlign w:val="subscript"/>
          </w:rPr>
          <w:t>1-x</w:t>
        </w:r>
        <w:r w:rsidR="00C819CB" w:rsidRPr="00440C7F">
          <w:rPr>
            <w:sz w:val="22"/>
            <w:szCs w:val="22"/>
          </w:rPr>
          <w:t>Sn</w:t>
        </w:r>
        <w:r w:rsidR="00C819CB" w:rsidRPr="00440C7F">
          <w:rPr>
            <w:sz w:val="22"/>
            <w:szCs w:val="22"/>
            <w:vertAlign w:val="subscript"/>
          </w:rPr>
          <w:t>x</w:t>
        </w:r>
        <w:r w:rsidR="00C819CB" w:rsidRPr="00440C7F">
          <w:rPr>
            <w:sz w:val="22"/>
            <w:szCs w:val="22"/>
          </w:rPr>
          <w:t>O</w:t>
        </w:r>
        <w:r w:rsidR="00C819CB" w:rsidRPr="00440C7F">
          <w:rPr>
            <w:sz w:val="22"/>
            <w:szCs w:val="22"/>
            <w:vertAlign w:val="subscript"/>
          </w:rPr>
          <w:t>3</w:t>
        </w:r>
        <w:r w:rsidR="00C819CB" w:rsidRPr="00440C7F">
          <w:rPr>
            <w:sz w:val="22"/>
            <w:szCs w:val="22"/>
          </w:rPr>
          <w:t>-0.5 mol%GeO</w:t>
        </w:r>
        <w:r w:rsidR="00C819CB" w:rsidRPr="00440C7F">
          <w:rPr>
            <w:sz w:val="22"/>
            <w:szCs w:val="22"/>
            <w:vertAlign w:val="subscript"/>
          </w:rPr>
          <w:t>2</w:t>
        </w:r>
      </w:hyperlink>
      <w:r w:rsidR="00C819CB" w:rsidRPr="00440C7F">
        <w:rPr>
          <w:sz w:val="22"/>
          <w:szCs w:val="22"/>
        </w:rPr>
        <w:t xml:space="preserve">”, </w:t>
      </w:r>
      <w:hyperlink r:id="rId75" w:history="1">
        <w:r w:rsidR="00C819CB" w:rsidRPr="00440C7F">
          <w:rPr>
            <w:iCs/>
            <w:sz w:val="22"/>
            <w:szCs w:val="22"/>
          </w:rPr>
          <w:t>Journal of Alloys and Compounds</w:t>
        </w:r>
      </w:hyperlink>
      <w:r w:rsidR="00C819CB" w:rsidRPr="00440C7F">
        <w:rPr>
          <w:iCs/>
          <w:sz w:val="22"/>
          <w:szCs w:val="22"/>
        </w:rPr>
        <w:t>,</w:t>
      </w:r>
      <w:r w:rsidR="00C819CB" w:rsidRPr="00440C7F">
        <w:rPr>
          <w:sz w:val="22"/>
          <w:szCs w:val="22"/>
        </w:rPr>
        <w:t xml:space="preserve"> vol. 539, pp. 148-153, 2012.</w:t>
      </w:r>
      <w:r w:rsidR="00C819CB" w:rsidRPr="00440C7F">
        <w:rPr>
          <w:sz w:val="22"/>
          <w:szCs w:val="22"/>
        </w:rPr>
        <w:tab/>
      </w:r>
      <w:r w:rsidR="00C819CB" w:rsidRPr="00440C7F">
        <w:rPr>
          <w:sz w:val="22"/>
          <w:szCs w:val="22"/>
        </w:rPr>
        <w:tab/>
      </w:r>
      <w:r w:rsidR="00C819CB" w:rsidRPr="00440C7F">
        <w:rPr>
          <w:sz w:val="22"/>
          <w:szCs w:val="22"/>
        </w:rPr>
        <w:tab/>
        <w:t>(IF-2,289)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</w:rPr>
        <w:lastRenderedPageBreak/>
        <w:t xml:space="preserve">R.A. </w:t>
      </w:r>
      <w:hyperlink r:id="rId76" w:history="1">
        <w:proofErr w:type="spellStart"/>
        <w:r w:rsidRPr="00440C7F">
          <w:rPr>
            <w:sz w:val="22"/>
            <w:szCs w:val="22"/>
          </w:rPr>
          <w:t>Bucur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sz w:val="22"/>
          <w:szCs w:val="22"/>
        </w:rPr>
        <w:t xml:space="preserve">A.I. </w:t>
      </w:r>
      <w:hyperlink r:id="rId77" w:history="1">
        <w:proofErr w:type="spellStart"/>
        <w:r w:rsidRPr="00440C7F">
          <w:rPr>
            <w:sz w:val="22"/>
            <w:szCs w:val="22"/>
          </w:rPr>
          <w:t>Bucur</w:t>
        </w:r>
        <w:proofErr w:type="spellEnd"/>
        <w:r w:rsidRPr="00440C7F">
          <w:rPr>
            <w:sz w:val="22"/>
            <w:szCs w:val="22"/>
          </w:rPr>
          <w:t xml:space="preserve">, </w:t>
        </w:r>
      </w:hyperlink>
      <w:r w:rsidRPr="00440C7F">
        <w:rPr>
          <w:b/>
          <w:sz w:val="22"/>
          <w:szCs w:val="22"/>
        </w:rPr>
        <w:t xml:space="preserve">S. </w:t>
      </w:r>
      <w:hyperlink r:id="rId78" w:history="1">
        <w:proofErr w:type="spellStart"/>
        <w:r w:rsidRPr="00440C7F">
          <w:rPr>
            <w:b/>
            <w:sz w:val="22"/>
            <w:szCs w:val="22"/>
          </w:rPr>
          <w:t>Novaconi</w:t>
        </w:r>
        <w:proofErr w:type="spellEnd"/>
      </w:hyperlink>
      <w:r w:rsidRPr="00440C7F">
        <w:rPr>
          <w:b/>
          <w:sz w:val="22"/>
          <w:szCs w:val="22"/>
        </w:rPr>
        <w:t xml:space="preserve"> </w:t>
      </w:r>
      <w:r w:rsidRPr="00440C7F">
        <w:rPr>
          <w:sz w:val="22"/>
          <w:szCs w:val="22"/>
        </w:rPr>
        <w:t xml:space="preserve">and I. </w:t>
      </w:r>
      <w:hyperlink r:id="rId79" w:tooltip="Show author details" w:history="1">
        <w:proofErr w:type="spellStart"/>
        <w:r w:rsidRPr="00440C7F">
          <w:rPr>
            <w:sz w:val="22"/>
            <w:szCs w:val="22"/>
          </w:rPr>
          <w:t>Nicoara</w:t>
        </w:r>
        <w:proofErr w:type="spellEnd"/>
        <w:r w:rsidRPr="00440C7F">
          <w:rPr>
            <w:sz w:val="22"/>
            <w:szCs w:val="22"/>
          </w:rPr>
          <w:t>,</w:t>
        </w:r>
      </w:hyperlink>
      <w:r w:rsidRPr="00440C7F">
        <w:rPr>
          <w:sz w:val="22"/>
          <w:szCs w:val="22"/>
        </w:rPr>
        <w:t xml:space="preserve"> „</w:t>
      </w:r>
      <w:hyperlink r:id="rId80" w:history="1">
        <w:r w:rsidRPr="00440C7F">
          <w:rPr>
            <w:sz w:val="22"/>
            <w:szCs w:val="22"/>
          </w:rPr>
          <w:t>BaSnO</w:t>
        </w:r>
        <w:r w:rsidRPr="00440C7F">
          <w:rPr>
            <w:sz w:val="22"/>
            <w:szCs w:val="22"/>
            <w:vertAlign w:val="subscript"/>
          </w:rPr>
          <w:t>3</w:t>
        </w:r>
        <w:r w:rsidRPr="00440C7F">
          <w:rPr>
            <w:sz w:val="22"/>
            <w:szCs w:val="22"/>
          </w:rPr>
          <w:t xml:space="preserve"> based thermally stable capacitors</w:t>
        </w:r>
      </w:hyperlink>
      <w:r w:rsidRPr="00440C7F">
        <w:rPr>
          <w:sz w:val="22"/>
          <w:szCs w:val="22"/>
        </w:rPr>
        <w:t xml:space="preserve">”, </w:t>
      </w:r>
      <w:hyperlink r:id="rId81" w:history="1">
        <w:r w:rsidRPr="00440C7F">
          <w:rPr>
            <w:iCs/>
            <w:sz w:val="22"/>
            <w:szCs w:val="22"/>
          </w:rPr>
          <w:t>Journal of Alloys and Compounds</w:t>
        </w:r>
      </w:hyperlink>
      <w:r w:rsidRPr="00440C7F">
        <w:rPr>
          <w:iCs/>
          <w:sz w:val="22"/>
          <w:szCs w:val="22"/>
        </w:rPr>
        <w:t>,</w:t>
      </w:r>
      <w:r w:rsidRPr="00440C7F">
        <w:rPr>
          <w:sz w:val="22"/>
          <w:szCs w:val="22"/>
        </w:rPr>
        <w:t xml:space="preserve"> vol. 542, pp. 142-146, 2012.</w:t>
      </w:r>
      <w:r w:rsidRPr="00440C7F">
        <w:rPr>
          <w:sz w:val="22"/>
          <w:szCs w:val="22"/>
        </w:rPr>
        <w:tab/>
        <w:t>(IF-2,289)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b/>
          <w:sz w:val="22"/>
          <w:szCs w:val="22"/>
        </w:rPr>
        <w:t xml:space="preserve">S. </w:t>
      </w: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sz w:val="22"/>
          <w:szCs w:val="22"/>
        </w:rPr>
        <w:t xml:space="preserve"> and N. </w:t>
      </w:r>
      <w:proofErr w:type="spellStart"/>
      <w:r w:rsidRPr="00440C7F">
        <w:rPr>
          <w:sz w:val="22"/>
          <w:szCs w:val="22"/>
        </w:rPr>
        <w:t>Vaszilcsin</w:t>
      </w:r>
      <w:proofErr w:type="spellEnd"/>
      <w:r w:rsidRPr="00440C7F">
        <w:rPr>
          <w:sz w:val="22"/>
          <w:szCs w:val="22"/>
        </w:rPr>
        <w:t>. „Inductive heating hydrothermal synthesis of titanium dioxide nanostructures”, Materials Letters, vol. 95, pp. 59-62, 2013.</w:t>
      </w:r>
      <w:r w:rsidRPr="00440C7F">
        <w:rPr>
          <w:sz w:val="22"/>
          <w:szCs w:val="22"/>
        </w:rPr>
        <w:tab/>
      </w:r>
      <w:r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Pr="00440C7F">
        <w:rPr>
          <w:sz w:val="22"/>
          <w:szCs w:val="22"/>
        </w:rPr>
        <w:t>(IF-2,307)</w:t>
      </w:r>
    </w:p>
    <w:p w:rsidR="00C819CB" w:rsidRPr="00440C7F" w:rsidRDefault="0011276E" w:rsidP="00C819CB">
      <w:pPr>
        <w:pStyle w:val="ListParagraph"/>
        <w:numPr>
          <w:ilvl w:val="0"/>
          <w:numId w:val="10"/>
        </w:numPr>
        <w:tabs>
          <w:tab w:val="left" w:pos="90"/>
          <w:tab w:val="left" w:pos="180"/>
        </w:tabs>
        <w:ind w:left="180" w:hanging="180"/>
        <w:jc w:val="both"/>
        <w:rPr>
          <w:sz w:val="22"/>
          <w:szCs w:val="22"/>
        </w:rPr>
      </w:pPr>
      <w:hyperlink r:id="rId82" w:history="1">
        <w:r w:rsidR="00C819CB" w:rsidRPr="00440C7F">
          <w:rPr>
            <w:rStyle w:val="Hyperlink"/>
            <w:b/>
            <w:color w:val="auto"/>
            <w:sz w:val="22"/>
            <w:szCs w:val="22"/>
            <w:u w:val="none"/>
            <w:bdr w:val="none" w:sz="0" w:space="0" w:color="auto" w:frame="1"/>
          </w:rPr>
          <w:t xml:space="preserve">S. </w:t>
        </w:r>
        <w:proofErr w:type="spellStart"/>
        <w:r w:rsidR="00C819CB" w:rsidRPr="00440C7F">
          <w:rPr>
            <w:rStyle w:val="Hyperlink"/>
            <w:b/>
            <w:color w:val="auto"/>
            <w:sz w:val="22"/>
            <w:szCs w:val="22"/>
            <w:u w:val="none"/>
            <w:bdr w:val="none" w:sz="0" w:space="0" w:color="auto" w:frame="1"/>
          </w:rPr>
          <w:t>Novaconi</w:t>
        </w:r>
        <w:proofErr w:type="spellEnd"/>
      </w:hyperlink>
      <w:r w:rsidR="00C819CB" w:rsidRPr="00440C7F">
        <w:rPr>
          <w:sz w:val="22"/>
          <w:szCs w:val="22"/>
        </w:rPr>
        <w:t>,</w:t>
      </w:r>
      <w:r w:rsidR="00C819CB" w:rsidRPr="00440C7F">
        <w:rPr>
          <w:rStyle w:val="apple-converted-space"/>
          <w:sz w:val="22"/>
          <w:szCs w:val="22"/>
        </w:rPr>
        <w:t xml:space="preserve"> </w:t>
      </w:r>
      <w:hyperlink r:id="rId83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P.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Vlazan</w:t>
        </w:r>
        <w:proofErr w:type="spellEnd"/>
      </w:hyperlink>
      <w:r w:rsidR="00C819CB" w:rsidRPr="00440C7F">
        <w:rPr>
          <w:sz w:val="22"/>
          <w:szCs w:val="22"/>
        </w:rPr>
        <w:t>,</w:t>
      </w:r>
      <w:r w:rsidR="00C819CB" w:rsidRPr="00440C7F">
        <w:rPr>
          <w:rStyle w:val="apple-converted-space"/>
          <w:sz w:val="22"/>
          <w:szCs w:val="22"/>
        </w:rPr>
        <w:t xml:space="preserve"> </w:t>
      </w:r>
      <w:hyperlink r:id="rId84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I.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Malaescu</w:t>
        </w:r>
        <w:proofErr w:type="spellEnd"/>
      </w:hyperlink>
      <w:r w:rsidR="00C819CB" w:rsidRPr="00440C7F">
        <w:rPr>
          <w:sz w:val="22"/>
          <w:szCs w:val="22"/>
        </w:rPr>
        <w:t xml:space="preserve">, </w:t>
      </w:r>
      <w:hyperlink r:id="rId85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I.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Badea</w:t>
        </w:r>
        <w:proofErr w:type="spellEnd"/>
      </w:hyperlink>
      <w:r w:rsidR="00C819CB" w:rsidRPr="00440C7F">
        <w:rPr>
          <w:sz w:val="22"/>
          <w:szCs w:val="22"/>
        </w:rPr>
        <w:t>,</w:t>
      </w:r>
      <w:r w:rsidR="00C819CB" w:rsidRPr="00440C7F">
        <w:rPr>
          <w:rStyle w:val="apple-converted-space"/>
          <w:sz w:val="22"/>
          <w:szCs w:val="22"/>
        </w:rPr>
        <w:t xml:space="preserve"> </w:t>
      </w:r>
      <w:hyperlink r:id="rId86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I.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Grozescu</w:t>
        </w:r>
        <w:proofErr w:type="spellEnd"/>
      </w:hyperlink>
      <w:r w:rsidR="00C819CB" w:rsidRPr="00440C7F">
        <w:rPr>
          <w:sz w:val="22"/>
          <w:szCs w:val="22"/>
        </w:rPr>
        <w:t xml:space="preserve">, </w:t>
      </w:r>
      <w:hyperlink r:id="rId87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P.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Sfirloaga</w:t>
        </w:r>
        <w:proofErr w:type="spellEnd"/>
      </w:hyperlink>
      <w:r w:rsidR="00C819CB" w:rsidRPr="00440C7F">
        <w:rPr>
          <w:sz w:val="22"/>
          <w:szCs w:val="22"/>
        </w:rPr>
        <w:t>. „</w:t>
      </w:r>
      <w:r w:rsidR="00C819CB" w:rsidRPr="00440C7F">
        <w:rPr>
          <w:bCs/>
          <w:sz w:val="22"/>
          <w:szCs w:val="22"/>
        </w:rPr>
        <w:t>Doped Bi</w:t>
      </w:r>
      <w:r w:rsidR="00C819CB" w:rsidRPr="00440C7F">
        <w:rPr>
          <w:bCs/>
          <w:sz w:val="22"/>
          <w:szCs w:val="22"/>
          <w:vertAlign w:val="subscript"/>
        </w:rPr>
        <w:t>2</w:t>
      </w:r>
      <w:r w:rsidR="00C819CB" w:rsidRPr="00440C7F">
        <w:rPr>
          <w:bCs/>
          <w:sz w:val="22"/>
          <w:szCs w:val="22"/>
        </w:rPr>
        <w:t>Te</w:t>
      </w:r>
      <w:r w:rsidR="00C819CB" w:rsidRPr="00440C7F">
        <w:rPr>
          <w:bCs/>
          <w:sz w:val="22"/>
          <w:szCs w:val="22"/>
          <w:vertAlign w:val="subscript"/>
        </w:rPr>
        <w:t>3</w:t>
      </w:r>
      <w:r w:rsidR="00C819CB" w:rsidRPr="00440C7F">
        <w:rPr>
          <w:rStyle w:val="apple-converted-space"/>
          <w:bCs/>
          <w:sz w:val="22"/>
          <w:szCs w:val="22"/>
        </w:rPr>
        <w:t xml:space="preserve"> </w:t>
      </w:r>
      <w:proofErr w:type="spellStart"/>
      <w:r w:rsidR="00C819CB" w:rsidRPr="00440C7F">
        <w:rPr>
          <w:bCs/>
          <w:sz w:val="22"/>
          <w:szCs w:val="22"/>
        </w:rPr>
        <w:t>nano</w:t>
      </w:r>
      <w:proofErr w:type="spellEnd"/>
      <w:r w:rsidR="00C819CB" w:rsidRPr="00440C7F">
        <w:rPr>
          <w:bCs/>
          <w:sz w:val="22"/>
          <w:szCs w:val="22"/>
        </w:rPr>
        <w:t xml:space="preserve">-structured semiconductors obtained by ultrasonically assisted hydrothermal method”, </w:t>
      </w:r>
      <w:hyperlink r:id="rId88" w:history="1"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Central European Journal of </w:t>
        </w:r>
        <w:proofErr w:type="spellStart"/>
        <w:r w:rsidR="00C819CB" w:rsidRPr="00440C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Chemistry</w:t>
        </w:r>
      </w:hyperlink>
      <w:proofErr w:type="gramStart"/>
      <w:r w:rsidR="00C819CB" w:rsidRPr="00440C7F">
        <w:rPr>
          <w:sz w:val="22"/>
          <w:szCs w:val="22"/>
        </w:rPr>
        <w:t>,v</w:t>
      </w:r>
      <w:r w:rsidR="00C819CB" w:rsidRPr="00440C7F">
        <w:rPr>
          <w:sz w:val="22"/>
          <w:szCs w:val="22"/>
          <w:bdr w:val="none" w:sz="0" w:space="0" w:color="auto" w:frame="1"/>
          <w:shd w:val="clear" w:color="auto" w:fill="FFFFFF"/>
        </w:rPr>
        <w:t>ol</w:t>
      </w:r>
      <w:proofErr w:type="spellEnd"/>
      <w:proofErr w:type="gramEnd"/>
      <w:r w:rsidR="00C819CB" w:rsidRPr="00440C7F">
        <w:rPr>
          <w:sz w:val="22"/>
          <w:szCs w:val="22"/>
          <w:bdr w:val="none" w:sz="0" w:space="0" w:color="auto" w:frame="1"/>
          <w:shd w:val="clear" w:color="auto" w:fill="FFFFFF"/>
        </w:rPr>
        <w:t>. 11</w:t>
      </w:r>
      <w:r w:rsidR="00C819CB" w:rsidRPr="00440C7F">
        <w:rPr>
          <w:sz w:val="22"/>
          <w:szCs w:val="22"/>
          <w:shd w:val="clear" w:color="auto" w:fill="FFFFFF"/>
        </w:rPr>
        <w:t>, no. 10, p</w:t>
      </w:r>
      <w:r w:rsidR="00C819CB" w:rsidRPr="00440C7F">
        <w:rPr>
          <w:sz w:val="22"/>
          <w:szCs w:val="22"/>
          <w:bdr w:val="none" w:sz="0" w:space="0" w:color="auto" w:frame="1"/>
          <w:shd w:val="clear" w:color="auto" w:fill="FFFFFF"/>
        </w:rPr>
        <w:t>p. 1599-1605, 2013.</w:t>
      </w:r>
      <w:r w:rsidR="00C819CB" w:rsidRP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440C7F">
        <w:rPr>
          <w:sz w:val="22"/>
          <w:szCs w:val="22"/>
          <w:bdr w:val="none" w:sz="0" w:space="0" w:color="auto" w:frame="1"/>
          <w:shd w:val="clear" w:color="auto" w:fill="FFFFFF"/>
        </w:rPr>
        <w:tab/>
      </w:r>
      <w:r w:rsidR="00C819CB" w:rsidRPr="00440C7F">
        <w:rPr>
          <w:sz w:val="22"/>
          <w:szCs w:val="22"/>
          <w:bdr w:val="none" w:sz="0" w:space="0" w:color="auto" w:frame="1"/>
          <w:shd w:val="clear" w:color="auto" w:fill="FFFFFF"/>
        </w:rPr>
        <w:t>(IF-1,167)</w:t>
      </w:r>
    </w:p>
    <w:p w:rsidR="00C819CB" w:rsidRPr="00440C7F" w:rsidRDefault="00C819CB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color w:val="222222"/>
          <w:sz w:val="22"/>
          <w:szCs w:val="22"/>
          <w:shd w:val="clear" w:color="auto" w:fill="FFFFFF"/>
        </w:rPr>
        <w:t xml:space="preserve">P.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Sfirloaga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>,</w:t>
      </w:r>
      <w:r w:rsidRPr="00440C7F"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 </w:t>
      </w:r>
      <w:r w:rsidRPr="00440C7F">
        <w:rPr>
          <w:b/>
          <w:bCs/>
          <w:color w:val="222222"/>
          <w:sz w:val="22"/>
          <w:szCs w:val="22"/>
          <w:shd w:val="clear" w:color="auto" w:fill="FFFFFF"/>
        </w:rPr>
        <w:t xml:space="preserve">S. </w:t>
      </w:r>
      <w:proofErr w:type="spellStart"/>
      <w:r w:rsidRPr="00440C7F">
        <w:rPr>
          <w:b/>
          <w:bCs/>
          <w:color w:val="222222"/>
          <w:sz w:val="22"/>
          <w:szCs w:val="22"/>
          <w:shd w:val="clear" w:color="auto" w:fill="FFFFFF"/>
        </w:rPr>
        <w:t>Novaconi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P.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Vlazan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I.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Badea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I.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Grozescu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>. ”</w:t>
      </w:r>
      <w:r w:rsidRPr="00440C7F">
        <w:rPr>
          <w:sz w:val="22"/>
          <w:szCs w:val="22"/>
          <w:shd w:val="clear" w:color="auto" w:fill="FFFFFF"/>
        </w:rPr>
        <w:t xml:space="preserve">Ultrasonically assisted hydrothermal synthesis of </w:t>
      </w:r>
      <w:proofErr w:type="spellStart"/>
      <w:r w:rsidRPr="00440C7F">
        <w:rPr>
          <w:sz w:val="22"/>
          <w:szCs w:val="22"/>
          <w:shd w:val="clear" w:color="auto" w:fill="FFFFFF"/>
        </w:rPr>
        <w:t>nano</w:t>
      </w:r>
      <w:proofErr w:type="spellEnd"/>
      <w:r w:rsidRPr="00440C7F">
        <w:rPr>
          <w:sz w:val="22"/>
          <w:szCs w:val="22"/>
          <w:shd w:val="clear" w:color="auto" w:fill="FFFFFF"/>
        </w:rPr>
        <w:t>-structured Bi</w:t>
      </w:r>
      <w:r w:rsidRPr="00440C7F">
        <w:rPr>
          <w:sz w:val="22"/>
          <w:szCs w:val="22"/>
          <w:shd w:val="clear" w:color="auto" w:fill="FFFFFF"/>
          <w:vertAlign w:val="subscript"/>
        </w:rPr>
        <w:t>2</w:t>
      </w:r>
      <w:r w:rsidRPr="00440C7F">
        <w:rPr>
          <w:sz w:val="22"/>
          <w:szCs w:val="22"/>
          <w:shd w:val="clear" w:color="auto" w:fill="FFFFFF"/>
        </w:rPr>
        <w:t>Te</w:t>
      </w:r>
      <w:r w:rsidRPr="00440C7F">
        <w:rPr>
          <w:sz w:val="22"/>
          <w:szCs w:val="22"/>
          <w:shd w:val="clear" w:color="auto" w:fill="FFFFFF"/>
          <w:vertAlign w:val="subscript"/>
        </w:rPr>
        <w:t>3</w:t>
      </w:r>
      <w:r w:rsidRPr="00440C7F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440C7F">
        <w:rPr>
          <w:sz w:val="22"/>
          <w:szCs w:val="22"/>
          <w:shd w:val="clear" w:color="auto" w:fill="FFFFFF"/>
        </w:rPr>
        <w:t>semiconductors for thermal energy recovery</w:t>
      </w:r>
      <w:r w:rsidRPr="00440C7F">
        <w:rPr>
          <w:color w:val="222222"/>
          <w:sz w:val="22"/>
          <w:szCs w:val="22"/>
          <w:shd w:val="clear" w:color="auto" w:fill="FFFFFF"/>
        </w:rPr>
        <w:t>”,</w:t>
      </w:r>
      <w:r w:rsidRPr="00440C7F"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 </w:t>
      </w:r>
      <w:r w:rsidRPr="00440C7F">
        <w:rPr>
          <w:iCs/>
          <w:color w:val="222222"/>
          <w:sz w:val="22"/>
          <w:szCs w:val="22"/>
          <w:shd w:val="clear" w:color="auto" w:fill="FFFFFF"/>
        </w:rPr>
        <w:t>Optoelectronic and advanced materials – Rapid communication</w:t>
      </w:r>
      <w:r w:rsidRPr="00440C7F">
        <w:rPr>
          <w:color w:val="222222"/>
          <w:sz w:val="22"/>
          <w:szCs w:val="22"/>
          <w:shd w:val="clear" w:color="auto" w:fill="FFFFFF"/>
        </w:rPr>
        <w:t>, vol. 7, no. 9-10, pp. 806-809, 2013.</w:t>
      </w:r>
      <w:r w:rsidRPr="00440C7F">
        <w:rPr>
          <w:color w:val="222222"/>
          <w:sz w:val="22"/>
          <w:szCs w:val="22"/>
          <w:shd w:val="clear" w:color="auto" w:fill="FFFFFF"/>
        </w:rPr>
        <w:tab/>
      </w:r>
      <w:r w:rsidRPr="00440C7F">
        <w:rPr>
          <w:color w:val="222222"/>
          <w:sz w:val="22"/>
          <w:szCs w:val="22"/>
          <w:shd w:val="clear" w:color="auto" w:fill="FFFFFF"/>
        </w:rPr>
        <w:tab/>
      </w:r>
      <w:r w:rsidRPr="00440C7F">
        <w:rPr>
          <w:color w:val="222222"/>
          <w:sz w:val="22"/>
          <w:szCs w:val="22"/>
          <w:shd w:val="clear" w:color="auto" w:fill="FFFFFF"/>
        </w:rPr>
        <w:tab/>
      </w:r>
      <w:r w:rsidR="00440C7F">
        <w:rPr>
          <w:color w:val="222222"/>
          <w:sz w:val="22"/>
          <w:szCs w:val="22"/>
          <w:shd w:val="clear" w:color="auto" w:fill="FFFFFF"/>
        </w:rPr>
        <w:tab/>
      </w:r>
      <w:r w:rsidRPr="00440C7F">
        <w:rPr>
          <w:color w:val="222222"/>
          <w:sz w:val="22"/>
          <w:szCs w:val="22"/>
          <w:shd w:val="clear" w:color="auto" w:fill="FFFFFF"/>
        </w:rPr>
        <w:tab/>
      </w:r>
      <w:r w:rsidRPr="00440C7F">
        <w:rPr>
          <w:sz w:val="22"/>
          <w:szCs w:val="22"/>
        </w:rPr>
        <w:t>(</w:t>
      </w:r>
      <w:r w:rsidRPr="00440C7F">
        <w:rPr>
          <w:iCs/>
          <w:sz w:val="22"/>
          <w:szCs w:val="22"/>
        </w:rPr>
        <w:t>IF-0,402)</w:t>
      </w:r>
    </w:p>
    <w:p w:rsidR="00C819CB" w:rsidRPr="00440C7F" w:rsidRDefault="00185873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40C7F">
        <w:rPr>
          <w:sz w:val="22"/>
          <w:szCs w:val="22"/>
          <w:shd w:val="clear" w:color="auto" w:fill="FFFFFF"/>
        </w:rPr>
        <w:t xml:space="preserve">RA </w:t>
      </w:r>
      <w:proofErr w:type="spellStart"/>
      <w:r w:rsidRPr="00440C7F">
        <w:rPr>
          <w:sz w:val="22"/>
          <w:szCs w:val="22"/>
          <w:shd w:val="clear" w:color="auto" w:fill="FFFFFF"/>
        </w:rPr>
        <w:t>Bucur</w:t>
      </w:r>
      <w:proofErr w:type="spellEnd"/>
      <w:r w:rsidRPr="00440C7F">
        <w:rPr>
          <w:sz w:val="22"/>
          <w:szCs w:val="22"/>
          <w:shd w:val="clear" w:color="auto" w:fill="FFFFFF"/>
        </w:rPr>
        <w:t xml:space="preserve">, I </w:t>
      </w:r>
      <w:proofErr w:type="spellStart"/>
      <w:r w:rsidRPr="00440C7F">
        <w:rPr>
          <w:sz w:val="22"/>
          <w:szCs w:val="22"/>
          <w:shd w:val="clear" w:color="auto" w:fill="FFFFFF"/>
        </w:rPr>
        <w:t>Badea</w:t>
      </w:r>
      <w:proofErr w:type="spellEnd"/>
      <w:r w:rsidRPr="00440C7F">
        <w:rPr>
          <w:sz w:val="22"/>
          <w:szCs w:val="22"/>
          <w:shd w:val="clear" w:color="auto" w:fill="FFFFFF"/>
        </w:rPr>
        <w:t xml:space="preserve">, AI </w:t>
      </w:r>
      <w:proofErr w:type="spellStart"/>
      <w:r w:rsidRPr="00440C7F">
        <w:rPr>
          <w:sz w:val="22"/>
          <w:szCs w:val="22"/>
          <w:shd w:val="clear" w:color="auto" w:fill="FFFFFF"/>
        </w:rPr>
        <w:t>Bucur</w:t>
      </w:r>
      <w:proofErr w:type="spellEnd"/>
      <w:r w:rsidRPr="00440C7F">
        <w:rPr>
          <w:sz w:val="22"/>
          <w:szCs w:val="22"/>
          <w:shd w:val="clear" w:color="auto" w:fill="FFFFFF"/>
        </w:rPr>
        <w:t>,</w:t>
      </w:r>
      <w:r w:rsidRPr="00440C7F">
        <w:rPr>
          <w:b/>
          <w:sz w:val="22"/>
          <w:szCs w:val="22"/>
          <w:shd w:val="clear" w:color="auto" w:fill="FFFFFF"/>
        </w:rPr>
        <w:t xml:space="preserve"> S</w:t>
      </w:r>
      <w:r w:rsidRPr="00440C7F">
        <w:rPr>
          <w:rStyle w:val="apple-converted-space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440C7F">
        <w:rPr>
          <w:b/>
          <w:bCs/>
          <w:sz w:val="22"/>
          <w:szCs w:val="22"/>
          <w:shd w:val="clear" w:color="auto" w:fill="FFFFFF"/>
        </w:rPr>
        <w:t>Novaconi</w:t>
      </w:r>
      <w:proofErr w:type="spellEnd"/>
      <w:r w:rsidR="00C819CB" w:rsidRPr="00440C7F">
        <w:rPr>
          <w:b/>
          <w:sz w:val="22"/>
          <w:szCs w:val="22"/>
        </w:rPr>
        <w:t xml:space="preserve">. </w:t>
      </w:r>
      <w:r w:rsidR="00FE06D2" w:rsidRPr="00440C7F">
        <w:rPr>
          <w:sz w:val="22"/>
          <w:szCs w:val="22"/>
        </w:rPr>
        <w:t>(2015)</w:t>
      </w:r>
      <w:r w:rsidR="00C819CB" w:rsidRPr="00440C7F">
        <w:rPr>
          <w:sz w:val="22"/>
          <w:szCs w:val="22"/>
        </w:rPr>
        <w:t xml:space="preserve">, Dielectric, ferroelectric and piezoelectric proprieties of GdCoO3 doped (K0.5Na0.5)NbO3, Journal of Alloys and Compounds, 630 (2015), pp. 43–47, doi:10.1016/j.jallcom.2015.01.030, </w:t>
      </w:r>
      <w:r w:rsidR="00C819CB" w:rsidRP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440C7F">
        <w:rPr>
          <w:sz w:val="22"/>
          <w:szCs w:val="22"/>
        </w:rPr>
        <w:tab/>
      </w:r>
      <w:r w:rsidR="00C819CB" w:rsidRPr="00440C7F">
        <w:rPr>
          <w:sz w:val="22"/>
          <w:szCs w:val="22"/>
        </w:rPr>
        <w:t>(IF-2,726)</w:t>
      </w:r>
    </w:p>
    <w:p w:rsidR="00FE06D2" w:rsidRPr="00440C7F" w:rsidRDefault="00FE06D2" w:rsidP="00C819CB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Bucur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R. A.,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Badea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I.,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Bucur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 xml:space="preserve">, A. I., &amp; </w:t>
      </w:r>
      <w:proofErr w:type="spellStart"/>
      <w:r w:rsidRPr="00440C7F">
        <w:rPr>
          <w:color w:val="222222"/>
          <w:sz w:val="22"/>
          <w:szCs w:val="22"/>
          <w:shd w:val="clear" w:color="auto" w:fill="FFFFFF"/>
        </w:rPr>
        <w:t>Novaconi</w:t>
      </w:r>
      <w:proofErr w:type="spellEnd"/>
      <w:r w:rsidRPr="00440C7F">
        <w:rPr>
          <w:color w:val="222222"/>
          <w:sz w:val="22"/>
          <w:szCs w:val="22"/>
          <w:shd w:val="clear" w:color="auto" w:fill="FFFFFF"/>
        </w:rPr>
        <w:t>, S., (2016), “Good Quality Factor in GdMnO3-Doped (K0. 5Na0. 5) NbO3 Piezoelectric Ceramics”</w:t>
      </w:r>
      <w:r w:rsidRPr="00440C7F"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, </w:t>
      </w:r>
      <w:r w:rsidRPr="00440C7F">
        <w:rPr>
          <w:iCs/>
          <w:color w:val="222222"/>
          <w:sz w:val="22"/>
          <w:szCs w:val="22"/>
          <w:shd w:val="clear" w:color="auto" w:fill="FFFFFF"/>
        </w:rPr>
        <w:t>Journal of Electronic Materials</w:t>
      </w:r>
      <w:r w:rsidRPr="00440C7F">
        <w:rPr>
          <w:color w:val="222222"/>
          <w:sz w:val="22"/>
          <w:szCs w:val="22"/>
          <w:shd w:val="clear" w:color="auto" w:fill="FFFFFF"/>
        </w:rPr>
        <w:t>,</w:t>
      </w:r>
      <w:r w:rsidRPr="00440C7F"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 </w:t>
      </w:r>
      <w:r w:rsidRPr="00440C7F">
        <w:rPr>
          <w:iCs/>
          <w:color w:val="222222"/>
          <w:sz w:val="22"/>
          <w:szCs w:val="22"/>
          <w:shd w:val="clear" w:color="auto" w:fill="FFFFFF"/>
        </w:rPr>
        <w:t>45</w:t>
      </w:r>
      <w:r w:rsidRPr="00440C7F">
        <w:rPr>
          <w:color w:val="222222"/>
          <w:sz w:val="22"/>
          <w:szCs w:val="22"/>
          <w:shd w:val="clear" w:color="auto" w:fill="FFFFFF"/>
        </w:rPr>
        <w:t>(6), 3046-3052.</w:t>
      </w:r>
      <w:r w:rsidR="00440C7F">
        <w:rPr>
          <w:color w:val="222222"/>
          <w:sz w:val="22"/>
          <w:szCs w:val="22"/>
          <w:shd w:val="clear" w:color="auto" w:fill="FFFFFF"/>
        </w:rPr>
        <w:t xml:space="preserve"> </w:t>
      </w:r>
      <w:r w:rsidR="00440C7F">
        <w:rPr>
          <w:color w:val="222222"/>
          <w:sz w:val="22"/>
          <w:szCs w:val="22"/>
          <w:shd w:val="clear" w:color="auto" w:fill="FFFFFF"/>
        </w:rPr>
        <w:tab/>
      </w:r>
      <w:r w:rsidRPr="00440C7F">
        <w:rPr>
          <w:sz w:val="22"/>
          <w:szCs w:val="22"/>
        </w:rPr>
        <w:t>(IF-1,798)</w:t>
      </w:r>
    </w:p>
    <w:p w:rsidR="00C819CB" w:rsidRPr="00440C7F" w:rsidRDefault="00C819CB" w:rsidP="00766C37">
      <w:pPr>
        <w:pStyle w:val="Heading3"/>
        <w:spacing w:before="12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440C7F">
        <w:rPr>
          <w:rFonts w:ascii="Times New Roman" w:hAnsi="Times New Roman" w:cs="Times New Roman"/>
          <w:color w:val="auto"/>
          <w:sz w:val="22"/>
          <w:szCs w:val="22"/>
        </w:rPr>
        <w:t xml:space="preserve">International </w:t>
      </w:r>
      <w:proofErr w:type="spellStart"/>
      <w:r w:rsidRPr="00440C7F">
        <w:rPr>
          <w:rFonts w:ascii="Times New Roman" w:hAnsi="Times New Roman" w:cs="Times New Roman"/>
          <w:color w:val="auto"/>
          <w:sz w:val="22"/>
          <w:szCs w:val="22"/>
        </w:rPr>
        <w:t>database</w:t>
      </w:r>
      <w:proofErr w:type="spellEnd"/>
      <w:r w:rsidRPr="00440C7F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766C37">
        <w:rPr>
          <w:rFonts w:ascii="Times New Roman" w:hAnsi="Times New Roman" w:cs="Times New Roman"/>
          <w:color w:val="auto"/>
          <w:sz w:val="22"/>
          <w:szCs w:val="22"/>
        </w:rPr>
        <w:t xml:space="preserve"> 26</w:t>
      </w:r>
    </w:p>
    <w:p w:rsidR="00C819CB" w:rsidRPr="00440C7F" w:rsidRDefault="00440C7F" w:rsidP="00C819CB">
      <w:pPr>
        <w:pStyle w:val="Heading3"/>
        <w:spacing w:before="120"/>
        <w:ind w:left="709" w:hanging="425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440C7F">
        <w:rPr>
          <w:rFonts w:ascii="Times New Roman" w:hAnsi="Times New Roman"/>
          <w:color w:val="auto"/>
          <w:sz w:val="22"/>
          <w:szCs w:val="22"/>
        </w:rPr>
        <w:t>Comunications</w:t>
      </w:r>
      <w:proofErr w:type="spellEnd"/>
      <w:r w:rsidR="00766C37">
        <w:rPr>
          <w:rFonts w:ascii="Times New Roman" w:hAnsi="Times New Roman"/>
          <w:color w:val="auto"/>
          <w:sz w:val="22"/>
          <w:szCs w:val="22"/>
        </w:rPr>
        <w:t xml:space="preserve">: </w:t>
      </w:r>
      <w:r w:rsidRPr="00440C7F">
        <w:rPr>
          <w:rFonts w:ascii="Times New Roman" w:hAnsi="Times New Roman"/>
          <w:color w:val="auto"/>
          <w:sz w:val="22"/>
          <w:szCs w:val="22"/>
        </w:rPr>
        <w:t>106</w:t>
      </w:r>
    </w:p>
    <w:p w:rsidR="00C819CB" w:rsidRPr="00440C7F" w:rsidRDefault="00C819CB" w:rsidP="00C819CB">
      <w:pPr>
        <w:pStyle w:val="Heading3"/>
        <w:spacing w:before="120"/>
        <w:ind w:left="709" w:hanging="425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440C7F">
        <w:rPr>
          <w:rFonts w:ascii="Times New Roman" w:hAnsi="Times New Roman"/>
          <w:color w:val="auto"/>
          <w:sz w:val="22"/>
          <w:szCs w:val="22"/>
        </w:rPr>
        <w:t>Patents</w:t>
      </w:r>
      <w:proofErr w:type="spellEnd"/>
      <w:r w:rsidRPr="00440C7F">
        <w:rPr>
          <w:rFonts w:ascii="Times New Roman" w:hAnsi="Times New Roman"/>
          <w:color w:val="auto"/>
          <w:sz w:val="22"/>
          <w:szCs w:val="22"/>
        </w:rPr>
        <w:t>: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b/>
          <w:sz w:val="22"/>
          <w:szCs w:val="22"/>
        </w:rPr>
        <w:t xml:space="preserve">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b/>
          <w:sz w:val="22"/>
          <w:szCs w:val="22"/>
        </w:rPr>
        <w:t>.,</w:t>
      </w:r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Boltoşi</w:t>
      </w:r>
      <w:proofErr w:type="spellEnd"/>
      <w:r w:rsidRPr="00440C7F">
        <w:rPr>
          <w:sz w:val="22"/>
          <w:szCs w:val="22"/>
        </w:rPr>
        <w:t xml:space="preserve"> A., </w:t>
      </w:r>
      <w:proofErr w:type="spellStart"/>
      <w:r w:rsidRPr="00440C7F">
        <w:rPr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 xml:space="preserve"> I., „</w:t>
      </w:r>
      <w:proofErr w:type="spellStart"/>
      <w:r w:rsidRPr="00440C7F">
        <w:rPr>
          <w:sz w:val="22"/>
          <w:szCs w:val="22"/>
        </w:rPr>
        <w:t>Cuptor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pentru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obţinerea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temperaturilor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înalte</w:t>
      </w:r>
      <w:proofErr w:type="spellEnd"/>
      <w:r w:rsidRPr="00440C7F">
        <w:rPr>
          <w:sz w:val="22"/>
          <w:szCs w:val="22"/>
        </w:rPr>
        <w:t xml:space="preserve">” </w:t>
      </w:r>
      <w:r w:rsidRPr="00440C7F">
        <w:rPr>
          <w:b/>
          <w:sz w:val="22"/>
          <w:szCs w:val="22"/>
        </w:rPr>
        <w:t>B.I. 120934 B1</w:t>
      </w:r>
      <w:r w:rsidRPr="00440C7F">
        <w:rPr>
          <w:sz w:val="22"/>
          <w:szCs w:val="22"/>
        </w:rPr>
        <w:t>, BOPI 9 (2006), 77.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r w:rsidRPr="00440C7F">
        <w:rPr>
          <w:bCs/>
          <w:sz w:val="22"/>
          <w:szCs w:val="22"/>
        </w:rPr>
        <w:t xml:space="preserve">I. </w:t>
      </w:r>
      <w:proofErr w:type="spellStart"/>
      <w:r w:rsidRPr="00440C7F">
        <w:rPr>
          <w:bCs/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 xml:space="preserve">,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b/>
          <w:sz w:val="22"/>
          <w:szCs w:val="22"/>
        </w:rPr>
        <w:t xml:space="preserve">. </w:t>
      </w: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sz w:val="22"/>
          <w:szCs w:val="22"/>
        </w:rPr>
        <w:t xml:space="preserve">, C. </w:t>
      </w:r>
      <w:proofErr w:type="spellStart"/>
      <w:r w:rsidRPr="00440C7F">
        <w:rPr>
          <w:sz w:val="22"/>
          <w:szCs w:val="22"/>
        </w:rPr>
        <w:t>Lăzău</w:t>
      </w:r>
      <w:proofErr w:type="spellEnd"/>
      <w:r w:rsidRPr="00440C7F">
        <w:rPr>
          <w:sz w:val="22"/>
          <w:szCs w:val="22"/>
        </w:rPr>
        <w:t xml:space="preserve">, L. </w:t>
      </w:r>
      <w:proofErr w:type="spellStart"/>
      <w:r w:rsidRPr="00440C7F">
        <w:rPr>
          <w:sz w:val="22"/>
          <w:szCs w:val="22"/>
        </w:rPr>
        <w:t>Mocanu</w:t>
      </w:r>
      <w:proofErr w:type="spellEnd"/>
      <w:r w:rsidRPr="00440C7F">
        <w:rPr>
          <w:sz w:val="22"/>
          <w:szCs w:val="22"/>
        </w:rPr>
        <w:t xml:space="preserve">, A. </w:t>
      </w:r>
      <w:proofErr w:type="spellStart"/>
      <w:r w:rsidRPr="00440C7F">
        <w:rPr>
          <w:sz w:val="22"/>
          <w:szCs w:val="22"/>
        </w:rPr>
        <w:t>Teodor</w:t>
      </w:r>
      <w:proofErr w:type="spellEnd"/>
      <w:r w:rsidRPr="00440C7F">
        <w:rPr>
          <w:sz w:val="22"/>
          <w:szCs w:val="22"/>
        </w:rPr>
        <w:t xml:space="preserve">, M. </w:t>
      </w:r>
      <w:proofErr w:type="spellStart"/>
      <w:r w:rsidRPr="00440C7F">
        <w:rPr>
          <w:sz w:val="22"/>
          <w:szCs w:val="22"/>
        </w:rPr>
        <w:t>Şelaru</w:t>
      </w:r>
      <w:proofErr w:type="spellEnd"/>
      <w:r w:rsidRPr="00440C7F">
        <w:rPr>
          <w:sz w:val="22"/>
          <w:szCs w:val="22"/>
        </w:rPr>
        <w:t>, ”</w:t>
      </w:r>
      <w:proofErr w:type="spellStart"/>
      <w:r w:rsidRPr="00440C7F">
        <w:rPr>
          <w:sz w:val="22"/>
          <w:szCs w:val="22"/>
        </w:rPr>
        <w:t>Instalaţie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sinteză</w:t>
      </w:r>
      <w:proofErr w:type="spellEnd"/>
      <w:r w:rsidRPr="00440C7F">
        <w:rPr>
          <w:sz w:val="22"/>
          <w:szCs w:val="22"/>
        </w:rPr>
        <w:t xml:space="preserve"> a </w:t>
      </w:r>
      <w:proofErr w:type="spellStart"/>
      <w:r w:rsidRPr="00440C7F">
        <w:rPr>
          <w:sz w:val="22"/>
          <w:szCs w:val="22"/>
        </w:rPr>
        <w:t>materialelor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nanocristaline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în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câmp</w:t>
      </w:r>
      <w:proofErr w:type="spellEnd"/>
      <w:r w:rsidRPr="00440C7F">
        <w:rPr>
          <w:sz w:val="22"/>
          <w:szCs w:val="22"/>
        </w:rPr>
        <w:t xml:space="preserve"> ultrasonic, </w:t>
      </w:r>
      <w:proofErr w:type="spellStart"/>
      <w:r w:rsidRPr="00440C7F">
        <w:rPr>
          <w:sz w:val="22"/>
          <w:szCs w:val="22"/>
        </w:rPr>
        <w:t>prin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imersarea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sonotrodei</w:t>
      </w:r>
      <w:proofErr w:type="spellEnd"/>
      <w:r w:rsidRPr="00440C7F">
        <w:rPr>
          <w:sz w:val="22"/>
          <w:szCs w:val="22"/>
        </w:rPr>
        <w:t xml:space="preserve">”, </w:t>
      </w:r>
      <w:r w:rsidRPr="00440C7F">
        <w:rPr>
          <w:b/>
          <w:sz w:val="22"/>
          <w:szCs w:val="22"/>
        </w:rPr>
        <w:t>B.I. 120934 B1</w:t>
      </w:r>
      <w:r w:rsidRPr="00440C7F">
        <w:rPr>
          <w:sz w:val="22"/>
          <w:szCs w:val="22"/>
        </w:rPr>
        <w:t>, BOPI 3 (2012), 103.</w:t>
      </w:r>
    </w:p>
    <w:p w:rsidR="00C819CB" w:rsidRPr="00440C7F" w:rsidRDefault="00C819CB" w:rsidP="00C819CB">
      <w:pPr>
        <w:pStyle w:val="Heading3"/>
        <w:spacing w:before="120"/>
        <w:ind w:left="709" w:hanging="425"/>
        <w:rPr>
          <w:rFonts w:ascii="Times New Roman" w:hAnsi="Times New Roman"/>
          <w:color w:val="auto"/>
          <w:sz w:val="22"/>
          <w:szCs w:val="22"/>
        </w:rPr>
      </w:pPr>
      <w:r w:rsidRPr="00440C7F">
        <w:rPr>
          <w:rFonts w:ascii="Times New Roman" w:hAnsi="Times New Roman"/>
          <w:color w:val="auto"/>
          <w:sz w:val="22"/>
          <w:szCs w:val="22"/>
        </w:rPr>
        <w:t xml:space="preserve">Patent </w:t>
      </w:r>
      <w:proofErr w:type="spellStart"/>
      <w:r w:rsidRPr="00440C7F">
        <w:rPr>
          <w:rFonts w:ascii="Times New Roman" w:hAnsi="Times New Roman"/>
          <w:color w:val="auto"/>
          <w:sz w:val="22"/>
          <w:szCs w:val="22"/>
        </w:rPr>
        <w:t>applications</w:t>
      </w:r>
      <w:proofErr w:type="spellEnd"/>
      <w:r w:rsidRPr="00440C7F">
        <w:rPr>
          <w:rFonts w:ascii="Times New Roman" w:hAnsi="Times New Roman"/>
          <w:color w:val="auto"/>
          <w:sz w:val="22"/>
          <w:szCs w:val="22"/>
        </w:rPr>
        <w:t>: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b/>
          <w:sz w:val="22"/>
          <w:szCs w:val="22"/>
        </w:rPr>
        <w:t xml:space="preserve">,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b/>
          <w:sz w:val="22"/>
          <w:szCs w:val="22"/>
        </w:rPr>
        <w:t>.,</w:t>
      </w:r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 xml:space="preserve">, I., </w:t>
      </w:r>
      <w:proofErr w:type="spellStart"/>
      <w:r w:rsidRPr="00440C7F">
        <w:rPr>
          <w:sz w:val="22"/>
          <w:szCs w:val="22"/>
        </w:rPr>
        <w:t>Lăzău</w:t>
      </w:r>
      <w:proofErr w:type="spellEnd"/>
      <w:r w:rsidRPr="00440C7F">
        <w:rPr>
          <w:sz w:val="22"/>
          <w:szCs w:val="22"/>
        </w:rPr>
        <w:t xml:space="preserve">, C., </w:t>
      </w:r>
      <w:proofErr w:type="spellStart"/>
      <w:r w:rsidRPr="00440C7F">
        <w:rPr>
          <w:sz w:val="22"/>
          <w:szCs w:val="22"/>
        </w:rPr>
        <w:t>Niţu</w:t>
      </w:r>
      <w:proofErr w:type="spellEnd"/>
      <w:r w:rsidRPr="00440C7F">
        <w:rPr>
          <w:sz w:val="22"/>
          <w:szCs w:val="22"/>
        </w:rPr>
        <w:t>, M., „</w:t>
      </w:r>
      <w:proofErr w:type="spellStart"/>
      <w:r w:rsidRPr="00440C7F">
        <w:rPr>
          <w:sz w:val="22"/>
          <w:szCs w:val="22"/>
        </w:rPr>
        <w:t>Metoda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hidrotermala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rapida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pentru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obtinerea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materialelor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nanocristaline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prin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imersarea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autoclavei</w:t>
      </w:r>
      <w:proofErr w:type="spellEnd"/>
      <w:r w:rsidRPr="00440C7F">
        <w:rPr>
          <w:sz w:val="22"/>
          <w:szCs w:val="22"/>
        </w:rPr>
        <w:t xml:space="preserve"> in </w:t>
      </w:r>
      <w:proofErr w:type="spellStart"/>
      <w:r w:rsidRPr="00440C7F">
        <w:rPr>
          <w:sz w:val="22"/>
          <w:szCs w:val="22"/>
        </w:rPr>
        <w:t>baie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termostatata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saruri</w:t>
      </w:r>
      <w:proofErr w:type="spellEnd"/>
      <w:r w:rsidRPr="00440C7F">
        <w:rPr>
          <w:sz w:val="22"/>
          <w:szCs w:val="22"/>
        </w:rPr>
        <w:t xml:space="preserve"> in </w:t>
      </w:r>
      <w:proofErr w:type="spellStart"/>
      <w:r w:rsidRPr="00440C7F">
        <w:rPr>
          <w:sz w:val="22"/>
          <w:szCs w:val="22"/>
        </w:rPr>
        <w:t>topitura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sau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uleiuri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siliconice</w:t>
      </w:r>
      <w:proofErr w:type="spellEnd"/>
      <w:r w:rsidRPr="00440C7F">
        <w:rPr>
          <w:sz w:val="22"/>
          <w:szCs w:val="22"/>
        </w:rPr>
        <w:t>”, A00436/12.06.2009, BOPI 10, (2009), 33.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proofErr w:type="spellStart"/>
      <w:r w:rsidRPr="00440C7F">
        <w:rPr>
          <w:sz w:val="22"/>
          <w:szCs w:val="22"/>
        </w:rPr>
        <w:t>Lăzău</w:t>
      </w:r>
      <w:proofErr w:type="spellEnd"/>
      <w:r w:rsidRPr="00440C7F">
        <w:rPr>
          <w:sz w:val="22"/>
          <w:szCs w:val="22"/>
        </w:rPr>
        <w:t xml:space="preserve"> C., </w:t>
      </w:r>
      <w:proofErr w:type="spellStart"/>
      <w:r w:rsidRPr="00440C7F">
        <w:rPr>
          <w:sz w:val="22"/>
          <w:szCs w:val="22"/>
        </w:rPr>
        <w:t>Bandas</w:t>
      </w:r>
      <w:proofErr w:type="spellEnd"/>
      <w:r w:rsidRPr="00440C7F">
        <w:rPr>
          <w:sz w:val="22"/>
          <w:szCs w:val="22"/>
        </w:rPr>
        <w:t xml:space="preserve"> C., </w:t>
      </w:r>
      <w:proofErr w:type="spellStart"/>
      <w:r w:rsidRPr="00440C7F">
        <w:rPr>
          <w:sz w:val="22"/>
          <w:szCs w:val="22"/>
        </w:rPr>
        <w:t>Sfîrloagă</w:t>
      </w:r>
      <w:proofErr w:type="spellEnd"/>
      <w:r w:rsidRPr="00440C7F">
        <w:rPr>
          <w:sz w:val="22"/>
          <w:szCs w:val="22"/>
        </w:rPr>
        <w:t xml:space="preserve"> P., </w:t>
      </w: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b/>
          <w:sz w:val="22"/>
          <w:szCs w:val="22"/>
        </w:rPr>
        <w:t xml:space="preserve">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b/>
          <w:sz w:val="22"/>
          <w:szCs w:val="22"/>
        </w:rPr>
        <w:t>.,</w:t>
      </w:r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 xml:space="preserve"> I., „</w:t>
      </w:r>
      <w:proofErr w:type="spellStart"/>
      <w:r w:rsidRPr="00440C7F">
        <w:rPr>
          <w:sz w:val="22"/>
          <w:szCs w:val="22"/>
        </w:rPr>
        <w:t>Procedeu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obţinere</w:t>
      </w:r>
      <w:proofErr w:type="spellEnd"/>
      <w:r w:rsidRPr="00440C7F">
        <w:rPr>
          <w:sz w:val="22"/>
          <w:szCs w:val="22"/>
        </w:rPr>
        <w:t xml:space="preserve"> a </w:t>
      </w:r>
      <w:proofErr w:type="spellStart"/>
      <w:r w:rsidRPr="00440C7F">
        <w:rPr>
          <w:sz w:val="22"/>
          <w:szCs w:val="22"/>
        </w:rPr>
        <w:t>zeolitilor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naturali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functionalizati</w:t>
      </w:r>
      <w:proofErr w:type="spellEnd"/>
      <w:r w:rsidRPr="00440C7F">
        <w:rPr>
          <w:sz w:val="22"/>
          <w:szCs w:val="22"/>
        </w:rPr>
        <w:t xml:space="preserve"> cu </w:t>
      </w:r>
      <w:proofErr w:type="spellStart"/>
      <w:r w:rsidRPr="00440C7F">
        <w:rPr>
          <w:sz w:val="22"/>
          <w:szCs w:val="22"/>
        </w:rPr>
        <w:t>nanocristale</w:t>
      </w:r>
      <w:proofErr w:type="spellEnd"/>
      <w:r w:rsidRPr="00440C7F">
        <w:rPr>
          <w:sz w:val="22"/>
          <w:szCs w:val="22"/>
        </w:rPr>
        <w:t xml:space="preserve"> de tio2 </w:t>
      </w:r>
      <w:proofErr w:type="spellStart"/>
      <w:r w:rsidRPr="00440C7F">
        <w:rPr>
          <w:sz w:val="22"/>
          <w:szCs w:val="22"/>
        </w:rPr>
        <w:t>nedopat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prin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metoda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hidrotermala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rapida</w:t>
      </w:r>
      <w:proofErr w:type="spellEnd"/>
      <w:r w:rsidRPr="00440C7F">
        <w:rPr>
          <w:sz w:val="22"/>
          <w:szCs w:val="22"/>
        </w:rPr>
        <w:t>”, A00252/22.03.2011. BOPI 10 (2012), 23.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b/>
          <w:sz w:val="22"/>
          <w:szCs w:val="22"/>
        </w:rPr>
        <w:t xml:space="preserve">,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sz w:val="22"/>
          <w:szCs w:val="22"/>
        </w:rPr>
        <w:t xml:space="preserve">., </w:t>
      </w:r>
      <w:proofErr w:type="spellStart"/>
      <w:r w:rsidRPr="00440C7F">
        <w:rPr>
          <w:sz w:val="22"/>
          <w:szCs w:val="22"/>
        </w:rPr>
        <w:t>Bănică</w:t>
      </w:r>
      <w:proofErr w:type="spellEnd"/>
      <w:r w:rsidRPr="00440C7F">
        <w:rPr>
          <w:sz w:val="22"/>
          <w:szCs w:val="22"/>
        </w:rPr>
        <w:t xml:space="preserve"> R., </w:t>
      </w:r>
      <w:proofErr w:type="spellStart"/>
      <w:r w:rsidRPr="00440C7F">
        <w:rPr>
          <w:sz w:val="22"/>
          <w:szCs w:val="22"/>
        </w:rPr>
        <w:t>Ursu</w:t>
      </w:r>
      <w:proofErr w:type="spellEnd"/>
      <w:r w:rsidRPr="00440C7F">
        <w:rPr>
          <w:sz w:val="22"/>
          <w:szCs w:val="22"/>
        </w:rPr>
        <w:t xml:space="preserve"> D. H., </w:t>
      </w:r>
      <w:proofErr w:type="spellStart"/>
      <w:r w:rsidRPr="00440C7F">
        <w:rPr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>, I., „</w:t>
      </w:r>
      <w:proofErr w:type="spellStart"/>
      <w:r w:rsidRPr="00440C7F">
        <w:rPr>
          <w:sz w:val="22"/>
          <w:szCs w:val="22"/>
        </w:rPr>
        <w:t>Metodă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hidrotermală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rapidă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pentru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obţinerea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materialelor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nano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şi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mezocristaline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prin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încălzirea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inductivă</w:t>
      </w:r>
      <w:proofErr w:type="spellEnd"/>
      <w:r w:rsidRPr="00440C7F">
        <w:rPr>
          <w:sz w:val="22"/>
          <w:szCs w:val="22"/>
        </w:rPr>
        <w:t xml:space="preserve"> a </w:t>
      </w:r>
      <w:proofErr w:type="spellStart"/>
      <w:r w:rsidRPr="00440C7F">
        <w:rPr>
          <w:sz w:val="22"/>
          <w:szCs w:val="22"/>
        </w:rPr>
        <w:t>autoclavei</w:t>
      </w:r>
      <w:proofErr w:type="spellEnd"/>
      <w:r w:rsidRPr="00440C7F">
        <w:rPr>
          <w:sz w:val="22"/>
          <w:szCs w:val="22"/>
        </w:rPr>
        <w:t>”, A00253/22.03.2011.</w:t>
      </w:r>
    </w:p>
    <w:p w:rsidR="00C819CB" w:rsidRPr="00440C7F" w:rsidRDefault="00C819CB" w:rsidP="00C819CB">
      <w:pPr>
        <w:pStyle w:val="ListParagraph"/>
        <w:numPr>
          <w:ilvl w:val="0"/>
          <w:numId w:val="8"/>
        </w:numPr>
        <w:ind w:left="426" w:hanging="284"/>
        <w:jc w:val="both"/>
        <w:rPr>
          <w:sz w:val="22"/>
          <w:szCs w:val="22"/>
        </w:rPr>
      </w:pPr>
      <w:proofErr w:type="spellStart"/>
      <w:r w:rsidRPr="00440C7F">
        <w:rPr>
          <w:sz w:val="22"/>
          <w:szCs w:val="22"/>
        </w:rPr>
        <w:t>Sfîrloaga</w:t>
      </w:r>
      <w:proofErr w:type="spellEnd"/>
      <w:r w:rsidRPr="00440C7F">
        <w:rPr>
          <w:sz w:val="22"/>
          <w:szCs w:val="22"/>
        </w:rPr>
        <w:t xml:space="preserve"> P., </w:t>
      </w:r>
      <w:proofErr w:type="spellStart"/>
      <w:r w:rsidRPr="00440C7F">
        <w:rPr>
          <w:sz w:val="22"/>
          <w:szCs w:val="22"/>
        </w:rPr>
        <w:t>Lăzau</w:t>
      </w:r>
      <w:proofErr w:type="spellEnd"/>
      <w:r w:rsidRPr="00440C7F">
        <w:rPr>
          <w:sz w:val="22"/>
          <w:szCs w:val="22"/>
        </w:rPr>
        <w:t xml:space="preserve"> C., </w:t>
      </w:r>
      <w:proofErr w:type="spellStart"/>
      <w:r w:rsidRPr="00440C7F">
        <w:rPr>
          <w:sz w:val="22"/>
          <w:szCs w:val="22"/>
        </w:rPr>
        <w:t>Vlăzan</w:t>
      </w:r>
      <w:proofErr w:type="spellEnd"/>
      <w:r w:rsidRPr="00440C7F">
        <w:rPr>
          <w:sz w:val="22"/>
          <w:szCs w:val="22"/>
        </w:rPr>
        <w:t xml:space="preserve"> P., </w:t>
      </w:r>
      <w:proofErr w:type="spellStart"/>
      <w:r w:rsidRPr="00440C7F">
        <w:rPr>
          <w:b/>
          <w:sz w:val="22"/>
          <w:szCs w:val="22"/>
        </w:rPr>
        <w:t>Novaconi</w:t>
      </w:r>
      <w:proofErr w:type="spellEnd"/>
      <w:r w:rsidRPr="00440C7F">
        <w:rPr>
          <w:b/>
          <w:sz w:val="22"/>
          <w:szCs w:val="22"/>
        </w:rPr>
        <w:t xml:space="preserve"> </w:t>
      </w:r>
      <w:proofErr w:type="spellStart"/>
      <w:r w:rsidRPr="00440C7F">
        <w:rPr>
          <w:b/>
          <w:sz w:val="22"/>
          <w:szCs w:val="22"/>
        </w:rPr>
        <w:t>Şt</w:t>
      </w:r>
      <w:proofErr w:type="spellEnd"/>
      <w:r w:rsidRPr="00440C7F">
        <w:rPr>
          <w:b/>
          <w:sz w:val="22"/>
          <w:szCs w:val="22"/>
        </w:rPr>
        <w:t>.,</w:t>
      </w:r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Grozescu</w:t>
      </w:r>
      <w:proofErr w:type="spellEnd"/>
      <w:r w:rsidRPr="00440C7F">
        <w:rPr>
          <w:sz w:val="22"/>
          <w:szCs w:val="22"/>
        </w:rPr>
        <w:t xml:space="preserve"> I., „</w:t>
      </w:r>
      <w:proofErr w:type="spellStart"/>
      <w:r w:rsidRPr="00440C7F">
        <w:rPr>
          <w:sz w:val="22"/>
          <w:szCs w:val="22"/>
        </w:rPr>
        <w:t>Procedeu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sinteză</w:t>
      </w:r>
      <w:proofErr w:type="spellEnd"/>
      <w:r w:rsidRPr="00440C7F">
        <w:rPr>
          <w:sz w:val="22"/>
          <w:szCs w:val="22"/>
        </w:rPr>
        <w:t xml:space="preserve"> a </w:t>
      </w:r>
      <w:proofErr w:type="spellStart"/>
      <w:r w:rsidRPr="00440C7F">
        <w:rPr>
          <w:sz w:val="22"/>
          <w:szCs w:val="22"/>
        </w:rPr>
        <w:t>materialelor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pe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bază</w:t>
      </w:r>
      <w:proofErr w:type="spellEnd"/>
      <w:r w:rsidRPr="00440C7F">
        <w:rPr>
          <w:sz w:val="22"/>
          <w:szCs w:val="22"/>
        </w:rPr>
        <w:t xml:space="preserve"> de </w:t>
      </w:r>
      <w:proofErr w:type="spellStart"/>
      <w:r w:rsidRPr="00440C7F">
        <w:rPr>
          <w:sz w:val="22"/>
          <w:szCs w:val="22"/>
        </w:rPr>
        <w:t>SnTe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în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câmp</w:t>
      </w:r>
      <w:proofErr w:type="spellEnd"/>
      <w:r w:rsidRPr="00440C7F">
        <w:rPr>
          <w:sz w:val="22"/>
          <w:szCs w:val="22"/>
        </w:rPr>
        <w:t xml:space="preserve"> ultrasonic cu </w:t>
      </w:r>
      <w:proofErr w:type="spellStart"/>
      <w:r w:rsidRPr="00440C7F">
        <w:rPr>
          <w:sz w:val="22"/>
          <w:szCs w:val="22"/>
        </w:rPr>
        <w:t>sonotrodă</w:t>
      </w:r>
      <w:proofErr w:type="spellEnd"/>
      <w:r w:rsidRPr="00440C7F">
        <w:rPr>
          <w:sz w:val="22"/>
          <w:szCs w:val="22"/>
        </w:rPr>
        <w:t xml:space="preserve"> </w:t>
      </w:r>
      <w:proofErr w:type="spellStart"/>
      <w:r w:rsidRPr="00440C7F">
        <w:rPr>
          <w:sz w:val="22"/>
          <w:szCs w:val="22"/>
        </w:rPr>
        <w:t>imersată</w:t>
      </w:r>
      <w:proofErr w:type="spellEnd"/>
      <w:r w:rsidRPr="00440C7F">
        <w:rPr>
          <w:sz w:val="22"/>
          <w:szCs w:val="22"/>
        </w:rPr>
        <w:t>”, A 00305/ 06.04.2011. BOPI 2 (2013), 19.</w:t>
      </w:r>
    </w:p>
    <w:p w:rsidR="00C819CB" w:rsidRPr="001F04A1" w:rsidRDefault="00C819CB" w:rsidP="00C819CB">
      <w:pPr>
        <w:pStyle w:val="Heading3"/>
        <w:ind w:left="709" w:hanging="425"/>
        <w:rPr>
          <w:rFonts w:ascii="Times New Roman" w:hAnsi="Times New Roman"/>
          <w:color w:val="auto"/>
        </w:rPr>
      </w:pPr>
      <w:proofErr w:type="spellStart"/>
      <w:r w:rsidRPr="001F04A1">
        <w:rPr>
          <w:rFonts w:ascii="Times New Roman" w:hAnsi="Times New Roman"/>
          <w:color w:val="auto"/>
        </w:rPr>
        <w:t>Books</w:t>
      </w:r>
      <w:proofErr w:type="spellEnd"/>
      <w:r w:rsidRPr="001F04A1">
        <w:rPr>
          <w:rFonts w:ascii="Times New Roman" w:hAnsi="Times New Roman"/>
          <w:color w:val="auto"/>
        </w:rPr>
        <w:t>:</w:t>
      </w:r>
    </w:p>
    <w:p w:rsidR="00C819CB" w:rsidRDefault="00C819CB" w:rsidP="00C819CB">
      <w:pPr>
        <w:tabs>
          <w:tab w:val="left" w:pos="142"/>
        </w:tabs>
        <w:ind w:left="142"/>
      </w:pPr>
      <w:r w:rsidRPr="00587E39">
        <w:t xml:space="preserve">Werner Ştefănescu, Adrian </w:t>
      </w:r>
      <w:proofErr w:type="spellStart"/>
      <w:r w:rsidRPr="00587E39">
        <w:t>Pugna</w:t>
      </w:r>
      <w:proofErr w:type="spellEnd"/>
      <w:r w:rsidRPr="00587E39">
        <w:t xml:space="preserve">, Ioan </w:t>
      </w:r>
      <w:proofErr w:type="spellStart"/>
      <w:r w:rsidRPr="00587E39">
        <w:t>Grozescu</w:t>
      </w:r>
      <w:proofErr w:type="spellEnd"/>
      <w:r w:rsidRPr="00587E39">
        <w:t xml:space="preserve">, </w:t>
      </w:r>
      <w:r w:rsidRPr="00587E39">
        <w:rPr>
          <w:b/>
        </w:rPr>
        <w:t xml:space="preserve">Ştefan </w:t>
      </w:r>
      <w:proofErr w:type="spellStart"/>
      <w:r w:rsidRPr="00587E39">
        <w:rPr>
          <w:b/>
        </w:rPr>
        <w:t>Novaconi</w:t>
      </w:r>
      <w:proofErr w:type="spellEnd"/>
      <w:r w:rsidRPr="00587E39">
        <w:t xml:space="preserve">., „Materiale bazaltice sintetizate. Aplicaţii tribologice”, :Editura </w:t>
      </w:r>
      <w:proofErr w:type="spellStart"/>
      <w:r w:rsidRPr="00587E39">
        <w:t>Solness</w:t>
      </w:r>
      <w:proofErr w:type="spellEnd"/>
      <w:r w:rsidRPr="00587E39">
        <w:t xml:space="preserve"> Timişoara (2010), ISBN 978-973-729-199-8.</w:t>
      </w:r>
    </w:p>
    <w:p w:rsidR="00C819CB" w:rsidRPr="00587E39" w:rsidRDefault="00C819CB" w:rsidP="00C819CB">
      <w:pPr>
        <w:tabs>
          <w:tab w:val="left" w:pos="142"/>
        </w:tabs>
        <w:ind w:left="142"/>
      </w:pPr>
      <w:r w:rsidRPr="00B0668D">
        <w:rPr>
          <w:b/>
        </w:rPr>
        <w:t xml:space="preserve">St. </w:t>
      </w:r>
      <w:proofErr w:type="spellStart"/>
      <w:r w:rsidRPr="00B0668D">
        <w:rPr>
          <w:b/>
        </w:rPr>
        <w:t>Novaconi</w:t>
      </w:r>
      <w:proofErr w:type="spellEnd"/>
      <w:r w:rsidRPr="00B0668D">
        <w:rPr>
          <w:b/>
        </w:rPr>
        <w:t>,</w:t>
      </w:r>
      <w:r w:rsidRPr="00B0668D">
        <w:t xml:space="preserve"> ”</w:t>
      </w:r>
      <w:proofErr w:type="spellStart"/>
      <w:r w:rsidRPr="00B0668D">
        <w:t>Contributii</w:t>
      </w:r>
      <w:proofErr w:type="spellEnd"/>
      <w:r w:rsidRPr="00B0668D">
        <w:t xml:space="preserve"> la dezvoltarea celulelor </w:t>
      </w:r>
      <w:proofErr w:type="spellStart"/>
      <w:r w:rsidRPr="00B0668D">
        <w:t>fotoelectrochimice</w:t>
      </w:r>
      <w:proofErr w:type="spellEnd"/>
      <w:r w:rsidRPr="00B0668D">
        <w:t xml:space="preserve"> pe baza de dioxid de titan </w:t>
      </w:r>
      <w:proofErr w:type="spellStart"/>
      <w:r w:rsidRPr="00B0668D">
        <w:t>nanostructurat</w:t>
      </w:r>
      <w:proofErr w:type="spellEnd"/>
      <w:r w:rsidRPr="00B0668D">
        <w:t xml:space="preserve"> si colorant”, Teza Doctorat, Editura ”Politehnica”, 2013; ISBN: 978-606-554-712-4.</w:t>
      </w:r>
    </w:p>
    <w:p w:rsidR="00526D64" w:rsidRDefault="00526D64" w:rsidP="00C819CB"/>
    <w:p w:rsidR="00526D64" w:rsidRDefault="00526D64" w:rsidP="00C819CB"/>
    <w:p w:rsidR="00C819CB" w:rsidRDefault="00C819CB" w:rsidP="00526D64">
      <w:pPr>
        <w:ind w:firstLine="706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CS I dr. fiz. </w:t>
      </w:r>
      <w:proofErr w:type="spellStart"/>
      <w:r>
        <w:t>Novaconi</w:t>
      </w:r>
      <w:proofErr w:type="spellEnd"/>
      <w:r>
        <w:t xml:space="preserve"> Stefan</w:t>
      </w:r>
    </w:p>
    <w:sectPr w:rsidR="00C819CB" w:rsidSect="00766C37">
      <w:pgSz w:w="11906" w:h="16838"/>
      <w:pgMar w:top="851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A24"/>
    <w:multiLevelType w:val="hybridMultilevel"/>
    <w:tmpl w:val="63CACF9A"/>
    <w:lvl w:ilvl="0" w:tplc="73028E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E73E68"/>
    <w:multiLevelType w:val="hybridMultilevel"/>
    <w:tmpl w:val="3CA8671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4D3FBE"/>
    <w:multiLevelType w:val="hybridMultilevel"/>
    <w:tmpl w:val="BB4033AA"/>
    <w:lvl w:ilvl="0" w:tplc="2854AAC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1C19EB"/>
    <w:multiLevelType w:val="hybridMultilevel"/>
    <w:tmpl w:val="84949A4C"/>
    <w:lvl w:ilvl="0" w:tplc="AAA863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58377B"/>
    <w:multiLevelType w:val="hybridMultilevel"/>
    <w:tmpl w:val="3714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25F70"/>
    <w:multiLevelType w:val="hybridMultilevel"/>
    <w:tmpl w:val="5F1E5594"/>
    <w:lvl w:ilvl="0" w:tplc="7534C9A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2C6160"/>
    <w:multiLevelType w:val="hybridMultilevel"/>
    <w:tmpl w:val="B71EA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C3051"/>
    <w:multiLevelType w:val="hybridMultilevel"/>
    <w:tmpl w:val="245C37D4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741729"/>
    <w:multiLevelType w:val="hybridMultilevel"/>
    <w:tmpl w:val="2D1E61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8AE73E9"/>
    <w:multiLevelType w:val="hybridMultilevel"/>
    <w:tmpl w:val="F312B9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027E"/>
    <w:multiLevelType w:val="hybridMultilevel"/>
    <w:tmpl w:val="87ECE94A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635658"/>
    <w:multiLevelType w:val="hybridMultilevel"/>
    <w:tmpl w:val="6FC455B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B383A8C"/>
    <w:multiLevelType w:val="hybridMultilevel"/>
    <w:tmpl w:val="369664B0"/>
    <w:lvl w:ilvl="0" w:tplc="A0D821D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55411D"/>
    <w:multiLevelType w:val="multilevel"/>
    <w:tmpl w:val="555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A014F"/>
    <w:multiLevelType w:val="hybridMultilevel"/>
    <w:tmpl w:val="DFFEC71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717C8"/>
    <w:multiLevelType w:val="hybridMultilevel"/>
    <w:tmpl w:val="FDC894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E80088"/>
    <w:multiLevelType w:val="hybridMultilevel"/>
    <w:tmpl w:val="2168D55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68346D1"/>
    <w:multiLevelType w:val="hybridMultilevel"/>
    <w:tmpl w:val="EED60E96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3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6"/>
  <w:hyphenationZone w:val="425"/>
  <w:characterSpacingControl w:val="doNotCompress"/>
  <w:compat/>
  <w:rsids>
    <w:rsidRoot w:val="00080C9F"/>
    <w:rsid w:val="00035D6B"/>
    <w:rsid w:val="000455DB"/>
    <w:rsid w:val="00080C9F"/>
    <w:rsid w:val="000A1F52"/>
    <w:rsid w:val="000A660E"/>
    <w:rsid w:val="0011276E"/>
    <w:rsid w:val="00121161"/>
    <w:rsid w:val="00122737"/>
    <w:rsid w:val="00185873"/>
    <w:rsid w:val="001F04A1"/>
    <w:rsid w:val="00215BB2"/>
    <w:rsid w:val="002213CE"/>
    <w:rsid w:val="00221A3A"/>
    <w:rsid w:val="002352DB"/>
    <w:rsid w:val="00330C00"/>
    <w:rsid w:val="00357394"/>
    <w:rsid w:val="00360E71"/>
    <w:rsid w:val="00361539"/>
    <w:rsid w:val="00371AF8"/>
    <w:rsid w:val="003E2E5E"/>
    <w:rsid w:val="00440C7F"/>
    <w:rsid w:val="00452BD2"/>
    <w:rsid w:val="004552BB"/>
    <w:rsid w:val="00462275"/>
    <w:rsid w:val="004A5DFC"/>
    <w:rsid w:val="004E7F7C"/>
    <w:rsid w:val="004F13A0"/>
    <w:rsid w:val="00511567"/>
    <w:rsid w:val="00526D64"/>
    <w:rsid w:val="005278E5"/>
    <w:rsid w:val="005436D4"/>
    <w:rsid w:val="00552704"/>
    <w:rsid w:val="0063203E"/>
    <w:rsid w:val="006448BF"/>
    <w:rsid w:val="00651C0B"/>
    <w:rsid w:val="00674631"/>
    <w:rsid w:val="00680FA0"/>
    <w:rsid w:val="00683D45"/>
    <w:rsid w:val="006A05E1"/>
    <w:rsid w:val="006B7EE0"/>
    <w:rsid w:val="006C4B32"/>
    <w:rsid w:val="006F0471"/>
    <w:rsid w:val="00726F5C"/>
    <w:rsid w:val="007314D3"/>
    <w:rsid w:val="00743D72"/>
    <w:rsid w:val="00747B57"/>
    <w:rsid w:val="00766C37"/>
    <w:rsid w:val="00787835"/>
    <w:rsid w:val="007B0888"/>
    <w:rsid w:val="007E40C2"/>
    <w:rsid w:val="007E6EC8"/>
    <w:rsid w:val="008415C9"/>
    <w:rsid w:val="00873C78"/>
    <w:rsid w:val="008B6517"/>
    <w:rsid w:val="008D7406"/>
    <w:rsid w:val="008F715F"/>
    <w:rsid w:val="00901D63"/>
    <w:rsid w:val="009415AE"/>
    <w:rsid w:val="00953762"/>
    <w:rsid w:val="009716AD"/>
    <w:rsid w:val="00974F23"/>
    <w:rsid w:val="00975C8A"/>
    <w:rsid w:val="00975DAC"/>
    <w:rsid w:val="009A2359"/>
    <w:rsid w:val="009A5742"/>
    <w:rsid w:val="00AD1EB8"/>
    <w:rsid w:val="00B0668D"/>
    <w:rsid w:val="00B173C4"/>
    <w:rsid w:val="00B81FBF"/>
    <w:rsid w:val="00BC1271"/>
    <w:rsid w:val="00C819CB"/>
    <w:rsid w:val="00C96ED4"/>
    <w:rsid w:val="00CA1CB9"/>
    <w:rsid w:val="00DC5AAE"/>
    <w:rsid w:val="00E14806"/>
    <w:rsid w:val="00E248D3"/>
    <w:rsid w:val="00EA4CD4"/>
    <w:rsid w:val="00EB6ECC"/>
    <w:rsid w:val="00EF726F"/>
    <w:rsid w:val="00F64F03"/>
    <w:rsid w:val="00F71562"/>
    <w:rsid w:val="00FE06D2"/>
    <w:rsid w:val="00F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567"/>
    <w:rPr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5436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52BB"/>
    <w:rPr>
      <w:b/>
      <w:bCs/>
      <w:i w:val="0"/>
      <w:iCs w:val="0"/>
    </w:rPr>
  </w:style>
  <w:style w:type="character" w:customStyle="1" w:styleId="ft">
    <w:name w:val="ft"/>
    <w:basedOn w:val="DefaultParagraphFont"/>
    <w:rsid w:val="004552BB"/>
  </w:style>
  <w:style w:type="character" w:styleId="Hyperlink">
    <w:name w:val="Hyperlink"/>
    <w:basedOn w:val="DefaultParagraphFont"/>
    <w:rsid w:val="009415AE"/>
    <w:rPr>
      <w:color w:val="2200C1"/>
      <w:u w:val="single"/>
    </w:rPr>
  </w:style>
  <w:style w:type="character" w:customStyle="1" w:styleId="bps-topic-ident">
    <w:name w:val="bps-topic-ident"/>
    <w:basedOn w:val="DefaultParagraphFont"/>
    <w:rsid w:val="004A5DFC"/>
    <w:rPr>
      <w:rFonts w:ascii="Times New Roman" w:hAnsi="Times New Roman" w:cs="Times New Roman"/>
    </w:rPr>
  </w:style>
  <w:style w:type="paragraph" w:styleId="Header">
    <w:name w:val="header"/>
    <w:basedOn w:val="Normal"/>
    <w:rsid w:val="00B173C4"/>
    <w:pPr>
      <w:tabs>
        <w:tab w:val="center" w:pos="4320"/>
        <w:tab w:val="right" w:pos="8640"/>
      </w:tabs>
    </w:pPr>
    <w:rPr>
      <w:rFonts w:ascii="Verdana" w:hAnsi="Verdana"/>
      <w:lang w:val="en-GB" w:eastAsia="en-US"/>
    </w:rPr>
  </w:style>
  <w:style w:type="character" w:customStyle="1" w:styleId="b">
    <w:name w:val="b"/>
    <w:basedOn w:val="DefaultParagraphFont"/>
    <w:rsid w:val="005436D4"/>
  </w:style>
  <w:style w:type="paragraph" w:styleId="ListParagraph">
    <w:name w:val="List Paragraph"/>
    <w:basedOn w:val="Normal"/>
    <w:uiPriority w:val="34"/>
    <w:qFormat/>
    <w:rsid w:val="008F715F"/>
    <w:pPr>
      <w:ind w:left="720"/>
      <w:contextualSpacing/>
    </w:pPr>
    <w:rPr>
      <w:lang w:val="en-US" w:eastAsia="en-US"/>
    </w:rPr>
  </w:style>
  <w:style w:type="paragraph" w:customStyle="1" w:styleId="papertitle">
    <w:name w:val="paper title"/>
    <w:basedOn w:val="Normal"/>
    <w:next w:val="Normal"/>
    <w:uiPriority w:val="99"/>
    <w:rsid w:val="00452BD2"/>
    <w:pPr>
      <w:autoSpaceDE w:val="0"/>
      <w:autoSpaceDN w:val="0"/>
      <w:adjustRightInd w:val="0"/>
      <w:spacing w:after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452BD2"/>
  </w:style>
  <w:style w:type="character" w:customStyle="1" w:styleId="apple-style-span">
    <w:name w:val="apple-style-span"/>
    <w:basedOn w:val="DefaultParagraphFont"/>
    <w:rsid w:val="00452BD2"/>
  </w:style>
  <w:style w:type="paragraph" w:customStyle="1" w:styleId="CVHeading2-FirstLine">
    <w:name w:val="CV Heading 2 - First Line"/>
    <w:basedOn w:val="Normal"/>
    <w:next w:val="Normal"/>
    <w:rsid w:val="000A1F52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en-US" w:eastAsia="ar-SA"/>
    </w:rPr>
  </w:style>
  <w:style w:type="paragraph" w:customStyle="1" w:styleId="CVNormal-FirstLine">
    <w:name w:val="CV Normal - First Line"/>
    <w:basedOn w:val="Normal"/>
    <w:next w:val="Normal"/>
    <w:rsid w:val="000A1F52"/>
    <w:pPr>
      <w:suppressAutoHyphens/>
      <w:spacing w:before="74"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F13A0"/>
    <w:rPr>
      <w:b/>
      <w:bCs/>
      <w:kern w:val="36"/>
      <w:sz w:val="48"/>
      <w:szCs w:val="48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6320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63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51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110">
                          <w:marLeft w:val="259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5846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0497">
                          <w:marLeft w:val="259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0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opus.com.scopeesprx.elsevier.com/authid/detail.url?origin=resultslist&amp;authorId=24337938900&amp;zone=" TargetMode="External"/><Relationship Id="rId18" Type="http://schemas.openxmlformats.org/officeDocument/2006/relationships/hyperlink" Target="http://www.scopus.com.scopeesprx.elsevier.com/authid/detail.url?origin=resultslist&amp;authorId=26538843300&amp;zone=" TargetMode="External"/><Relationship Id="rId26" Type="http://schemas.openxmlformats.org/officeDocument/2006/relationships/hyperlink" Target="http://www.scopus.com.scopeesprx.elsevier.com/authid/detail.url?origin=resultslist&amp;authorId=26538834400&amp;zone=" TargetMode="External"/><Relationship Id="rId39" Type="http://schemas.openxmlformats.org/officeDocument/2006/relationships/hyperlink" Target="http://www.scopus.com.scopeesprx.elsevier.com/authid/detail.url?origin=resultslist&amp;authorId=23478545000&amp;zone=" TargetMode="External"/><Relationship Id="rId21" Type="http://schemas.openxmlformats.org/officeDocument/2006/relationships/hyperlink" Target="http://www.scopus.com.scopeesprx.elsevier.com/authid/detail.url?origin=resultslist&amp;authorId=55323287600&amp;zone=" TargetMode="External"/><Relationship Id="rId34" Type="http://schemas.openxmlformats.org/officeDocument/2006/relationships/hyperlink" Target="http://www.scopus.com.scopeesprx.elsevier.com/source/sourceInfo.url?sourceId=26622&amp;origin=resultslist" TargetMode="External"/><Relationship Id="rId42" Type="http://schemas.openxmlformats.org/officeDocument/2006/relationships/hyperlink" Target="http://www.scopus.com.scopeesprx.elsevier.com/record/display.url?eid=2-s2.0-79551604519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6&amp;relpos=6&amp;searchTerm=AU-ID%28%5C%26quot%3BNovaconi%2C+%C5%9Etefan%5C%26quot%3B+26538876700%29" TargetMode="External"/><Relationship Id="rId47" Type="http://schemas.openxmlformats.org/officeDocument/2006/relationships/hyperlink" Target="http://www.scopus.com.scopeesprx.elsevier.com/authid/detail.url?origin=resultslist&amp;authorId=26538876700&amp;zone=" TargetMode="External"/><Relationship Id="rId50" Type="http://schemas.openxmlformats.org/officeDocument/2006/relationships/hyperlink" Target="http://www.scopus.com.scopeesprx.elsevier.com/authid/detail.url?origin=resultslist&amp;authorId=26538834400&amp;zone=" TargetMode="External"/><Relationship Id="rId55" Type="http://schemas.openxmlformats.org/officeDocument/2006/relationships/hyperlink" Target="http://www.scopus.com.scopeesprx.elsevier.com/authid/detail.url?origin=resultslist&amp;authorId=6603569184&amp;zone=" TargetMode="External"/><Relationship Id="rId63" Type="http://schemas.openxmlformats.org/officeDocument/2006/relationships/hyperlink" Target="http://www.scopus.com.scopeesprx.elsevier.com/authid/detail.url?origin=resultslist&amp;authorId=55303354600&amp;zone=" TargetMode="External"/><Relationship Id="rId68" Type="http://schemas.openxmlformats.org/officeDocument/2006/relationships/hyperlink" Target="http://www.scopus.com.scopeesprx.elsevier.com/record/display.url?eid=2-s2.0-84863565184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2&amp;relpos=2&amp;searchTerm=AU-ID%28%5C%26quot%3BNovaconi%2C+%C5%9Etefan%5C%26quot%3B+26538876700%29" TargetMode="External"/><Relationship Id="rId76" Type="http://schemas.openxmlformats.org/officeDocument/2006/relationships/hyperlink" Target="http://www.scopus.com.scopeesprx.elsevier.com/authid/detail.url?origin=resultslist&amp;authorId=54891530900&amp;zone=" TargetMode="External"/><Relationship Id="rId84" Type="http://schemas.openxmlformats.org/officeDocument/2006/relationships/hyperlink" Target="http://link.springer.com/search?facet-author=%22Iosif+Malaescu%2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scopus.com.scopeesprx.elsevier.com/authid/detail.url?origin=resultslist&amp;authorId=16203040300&amp;zone=" TargetMode="External"/><Relationship Id="rId71" Type="http://schemas.openxmlformats.org/officeDocument/2006/relationships/hyperlink" Target="http://www.scopus.com.scopeesprx.elsevier.com/authid/detail.url?origin=resultslist&amp;authorId=24341225200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pus.com.scopeesprx.elsevier.com/authid/detail.url?origin=resultslist&amp;authorId=16203040300&amp;zone=" TargetMode="External"/><Relationship Id="rId29" Type="http://schemas.openxmlformats.org/officeDocument/2006/relationships/hyperlink" Target="http://www.scopus.com.scopeesprx.elsevier.com/authid/detail.url?origin=resultslist&amp;authorId=26538843300&amp;zone=" TargetMode="External"/><Relationship Id="rId11" Type="http://schemas.openxmlformats.org/officeDocument/2006/relationships/hyperlink" Target="http://www.scopus.com.scopeesprx.elsevier.com/authid/detail.url?origin=resultslist&amp;authorId=26538876700&amp;zone=" TargetMode="External"/><Relationship Id="rId24" Type="http://schemas.openxmlformats.org/officeDocument/2006/relationships/hyperlink" Target="http://www.scopus.com.scopeesprx.elsevier.com/record/display.url?eid=2-s2.0-75949118197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8&amp;relpos=8&amp;searchTerm=AU-ID%28%5C%26quot%3BNovaconi%2C+%C5%9Etefan%5C%26quot%3B+26538876700%29" TargetMode="External"/><Relationship Id="rId32" Type="http://schemas.openxmlformats.org/officeDocument/2006/relationships/hyperlink" Target="http://www.scopus.com.scopeesprx.elsevier.com/authid/detail.url?origin=resultslist&amp;authorId=6507465994&amp;zone=" TargetMode="External"/><Relationship Id="rId37" Type="http://schemas.openxmlformats.org/officeDocument/2006/relationships/hyperlink" Target="http://www.scopus.com.scopeesprx.elsevier.com/authid/detail.url?origin=resultslist&amp;authorId=6603569184&amp;zone=" TargetMode="External"/><Relationship Id="rId40" Type="http://schemas.openxmlformats.org/officeDocument/2006/relationships/hyperlink" Target="http://www.scopus.com.scopeesprx.elsevier.com/authid/detail.url?origin=resultslist&amp;authorId=26538876700&amp;zone=" TargetMode="External"/><Relationship Id="rId45" Type="http://schemas.openxmlformats.org/officeDocument/2006/relationships/hyperlink" Target="http://www.scopus.com.scopeesprx.elsevier.com/authid/detail.url?origin=resultslist&amp;authorId=23478545000&amp;zone=" TargetMode="External"/><Relationship Id="rId53" Type="http://schemas.openxmlformats.org/officeDocument/2006/relationships/hyperlink" Target="http://www.scopus.com.scopeesprx.elsevier.com/authid/detail.url?origin=resultslist&amp;authorId=7004912440&amp;zone=" TargetMode="External"/><Relationship Id="rId58" Type="http://schemas.openxmlformats.org/officeDocument/2006/relationships/hyperlink" Target="http://www.scopus.com.scopeesprx.elsevier.com/authid/detail.url?origin=resultslist&amp;authorId=26538876700&amp;zone=" TargetMode="External"/><Relationship Id="rId66" Type="http://schemas.openxmlformats.org/officeDocument/2006/relationships/hyperlink" Target="http://www.scopus.com.scopeesprx.elsevier.com/authid/detail.url?origin=resultslist&amp;authorId=26538834400&amp;zone=" TargetMode="External"/><Relationship Id="rId74" Type="http://schemas.openxmlformats.org/officeDocument/2006/relationships/hyperlink" Target="http://www.scopus.com.scopeesprx.elsevier.com/record/display.url?eid=2-s2.0-84864402282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1&amp;relpos=1&amp;searchTerm=AU-ID%28%5C%26quot%3BNovaconi%2C+%C5%9Etefan%5C%26quot%3B+26538876700%29" TargetMode="External"/><Relationship Id="rId79" Type="http://schemas.openxmlformats.org/officeDocument/2006/relationships/hyperlink" Target="http://www.scopus.com.scopeesprx.elsevier.com/authid/detail.url?origin=resultslist&amp;authorId=6701749188&amp;zone=" TargetMode="External"/><Relationship Id="rId87" Type="http://schemas.openxmlformats.org/officeDocument/2006/relationships/hyperlink" Target="http://link.springer.com/search?facet-author=%22Paula+Sfirloaga%22" TargetMode="External"/><Relationship Id="rId5" Type="http://schemas.openxmlformats.org/officeDocument/2006/relationships/hyperlink" Target="http://www.scopus.com.scopeesprx.elsevier.com/source/sourceInfo.url?sourceId=26622&amp;origin=resultslist" TargetMode="External"/><Relationship Id="rId61" Type="http://schemas.openxmlformats.org/officeDocument/2006/relationships/hyperlink" Target="http://www.scopus.com.scopeesprx.elsevier.com/record/display.url?eid=2-s2.0-78649869695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4&amp;relpos=4&amp;searchTerm=AU-ID%28%5C%26quot%3BNovaconi%2C+%C5%9Etefan%5C%26quot%3B+26538876700%29" TargetMode="External"/><Relationship Id="rId82" Type="http://schemas.openxmlformats.org/officeDocument/2006/relationships/hyperlink" Target="http://link.springer.com/search?facet-author=%22Stefan+Novaconi%2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scopus.com.scopeesprx.elsevier.com/authid/detail.url?origin=resultslist&amp;authorId=24071543700&amp;zon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.scopeesprx.elsevier.com/authid/detail.url?origin=resultslist&amp;authorId=24071543700&amp;zone=" TargetMode="External"/><Relationship Id="rId14" Type="http://schemas.openxmlformats.org/officeDocument/2006/relationships/hyperlink" Target="http://www.scopus.com.scopeesprx.elsevier.com/record/display.url?eid=2-s2.0-65749115939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9&amp;relpos=9&amp;searchTerm=AU-ID%28%5C%26quot%3BNovaconi%2C+%C5%9Etefan%5C%26quot%3B+26538876700%29" TargetMode="External"/><Relationship Id="rId22" Type="http://schemas.openxmlformats.org/officeDocument/2006/relationships/hyperlink" Target="http://www.scopus.com.scopeesprx.elsevier.com/authid/detail.url?origin=resultslist&amp;authorId=26538876700&amp;zone=" TargetMode="External"/><Relationship Id="rId27" Type="http://schemas.openxmlformats.org/officeDocument/2006/relationships/hyperlink" Target="http://www.scopus.com.scopeesprx.elsevier.com/authid/detail.url?origin=resultslist&amp;authorId=26538876700&amp;zone=" TargetMode="External"/><Relationship Id="rId30" Type="http://schemas.openxmlformats.org/officeDocument/2006/relationships/hyperlink" Target="http://www.scopus.com.scopeesprx.elsevier.com/authid/detail.url?origin=resultslist&amp;authorId=24071543700&amp;zone=" TargetMode="External"/><Relationship Id="rId35" Type="http://schemas.openxmlformats.org/officeDocument/2006/relationships/hyperlink" Target="http://www.scopus.com.scopeesprx.elsevier.com/authid/detail.url?origin=resultslist&amp;authorId=7004912440&amp;zone=" TargetMode="External"/><Relationship Id="rId43" Type="http://schemas.openxmlformats.org/officeDocument/2006/relationships/hyperlink" Target="http://www.scopus.com.scopeesprx.elsevier.com/source/sourceInfo.url?sourceId=28545&amp;origin=resultslist" TargetMode="External"/><Relationship Id="rId48" Type="http://schemas.openxmlformats.org/officeDocument/2006/relationships/hyperlink" Target="http://www.scopus.com.scopeesprx.elsevier.com/authid/detail.url?origin=resultslist&amp;authorId=24337938900&amp;zone=" TargetMode="External"/><Relationship Id="rId56" Type="http://schemas.openxmlformats.org/officeDocument/2006/relationships/hyperlink" Target="http://www.scopus.com.scopeesprx.elsevier.com/authid/detail.url?origin=resultslist&amp;authorId=6507110311&amp;zone=" TargetMode="External"/><Relationship Id="rId64" Type="http://schemas.openxmlformats.org/officeDocument/2006/relationships/hyperlink" Target="http://www.scopus.com.scopeesprx.elsevier.com/authid/detail.url?origin=resultslist&amp;authorId=23478545000&amp;zone=" TargetMode="External"/><Relationship Id="rId69" Type="http://schemas.openxmlformats.org/officeDocument/2006/relationships/hyperlink" Target="http://www.scopus.com.scopeesprx.elsevier.com/source/sourceInfo.url?sourceId=26622&amp;origin=resultslist" TargetMode="External"/><Relationship Id="rId77" Type="http://schemas.openxmlformats.org/officeDocument/2006/relationships/hyperlink" Target="http://www.scopus.com.scopeesprx.elsevier.com/authid/detail.url?origin=resultslist&amp;authorId=24341225200&amp;zone=" TargetMode="External"/><Relationship Id="rId8" Type="http://schemas.openxmlformats.org/officeDocument/2006/relationships/hyperlink" Target="http://www.scopus.com.scopeesprx.elsevier.com/authid/detail.url?origin=resultslist&amp;authorId=26538834400&amp;zone=" TargetMode="External"/><Relationship Id="rId51" Type="http://schemas.openxmlformats.org/officeDocument/2006/relationships/hyperlink" Target="http://www.scopus.com.scopeesprx.elsevier.com/record/display.url?eid=2-s2.0-80052641145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5&amp;relpos=5&amp;searchTerm=AU-ID%28%5C%26quot%3BNovaconi%2C+%C5%9Etefan%5C%26quot%3B+26538876700%29" TargetMode="External"/><Relationship Id="rId72" Type="http://schemas.openxmlformats.org/officeDocument/2006/relationships/hyperlink" Target="http://www.scopus.com.scopeesprx.elsevier.com/authid/detail.url?origin=resultslist&amp;authorId=26538876700&amp;zone=" TargetMode="External"/><Relationship Id="rId80" Type="http://schemas.openxmlformats.org/officeDocument/2006/relationships/hyperlink" Target="http://www.scopus.com.scopeesprx.elsevier.com/record/display.url?eid=2-s2.0-84865079135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0&amp;relpos=0&amp;searchTerm=AU-ID%28%5C%26quot%3BNovaconi%2C+%C5%9Etefan%5C%26quot%3B+26538876700%29" TargetMode="External"/><Relationship Id="rId85" Type="http://schemas.openxmlformats.org/officeDocument/2006/relationships/hyperlink" Target="http://link.springer.com/search?facet-author=%22Iulia+Badea%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opus.com.scopeesprx.elsevier.com/authid/detail.url?origin=resultslist&amp;authorId=15830033100&amp;zone=" TargetMode="External"/><Relationship Id="rId17" Type="http://schemas.openxmlformats.org/officeDocument/2006/relationships/hyperlink" Target="http://www.scopus.com.scopeesprx.elsevier.com/authid/detail.url?origin=resultslist&amp;authorId=26538834400&amp;zone=" TargetMode="External"/><Relationship Id="rId25" Type="http://schemas.openxmlformats.org/officeDocument/2006/relationships/hyperlink" Target="http://www.scopus.com.scopeesprx.elsevier.com/source/sourceInfo.url?sourceId=26622&amp;origin=resultslist" TargetMode="External"/><Relationship Id="rId33" Type="http://schemas.openxmlformats.org/officeDocument/2006/relationships/hyperlink" Target="http://www.scopus.com.scopeesprx.elsevier.com/record/display.url?eid=2-s2.0-77957297177&amp;origin=resultslist&amp;sort=plf-f&amp;src=s&amp;st1=Novaconi&amp;st2=&amp;nlo=1&amp;nlr=20&amp;nls=count-f&amp;sid=FAD4815A822DD1F9F37CEE6B9AD26F2B.WXhD7YyTQ6A7Pvk9AlA%3a63&amp;sot=anl&amp;sdt=aut&amp;sl=37&amp;s=AU-ID%28%22Novaconi%2c+%c5%9etefan%22+26538876700%29&amp;relpos=7&amp;relpos=7&amp;searchTerm=AU-ID%28%5C%26quot%3BNovaconi%2C+%C5%9Etefan%5C%26quot%3B+26538876700%29" TargetMode="External"/><Relationship Id="rId38" Type="http://schemas.openxmlformats.org/officeDocument/2006/relationships/hyperlink" Target="http://www.scopus.com.scopeesprx.elsevier.com/authid/detail.url?origin=resultslist&amp;authorId=6507110311&amp;zone=" TargetMode="External"/><Relationship Id="rId46" Type="http://schemas.openxmlformats.org/officeDocument/2006/relationships/hyperlink" Target="http://www.scopus.com.scopeesprx.elsevier.com/authid/detail.url?origin=resultslist&amp;authorId=7004670879&amp;zone=" TargetMode="External"/><Relationship Id="rId59" Type="http://schemas.openxmlformats.org/officeDocument/2006/relationships/hyperlink" Target="http://www.scopus.com.scopeesprx.elsevier.com/authid/detail.url?origin=resultslist&amp;authorId=26538834400&amp;zone=" TargetMode="External"/><Relationship Id="rId67" Type="http://schemas.openxmlformats.org/officeDocument/2006/relationships/hyperlink" Target="http://www.scopus.com.scopeesprx.elsevier.com/authid/detail.url?origin=resultslist&amp;authorId=24337938900&amp;zone=" TargetMode="External"/><Relationship Id="rId20" Type="http://schemas.openxmlformats.org/officeDocument/2006/relationships/hyperlink" Target="http://www.scopus.com.scopeesprx.elsevier.com/authid/detail.url?origin=resultslist&amp;authorId=24341225200&amp;zone=" TargetMode="External"/><Relationship Id="rId41" Type="http://schemas.openxmlformats.org/officeDocument/2006/relationships/hyperlink" Target="http://www.scopus.com.scopeesprx.elsevier.com/authid/detail.url?origin=resultslist&amp;authorId=25121916000&amp;zone=" TargetMode="External"/><Relationship Id="rId54" Type="http://schemas.openxmlformats.org/officeDocument/2006/relationships/hyperlink" Target="http://www.scopus.com.scopeesprx.elsevier.com/authid/detail.url?origin=resultslist&amp;authorId=7101670569&amp;zone=" TargetMode="External"/><Relationship Id="rId62" Type="http://schemas.openxmlformats.org/officeDocument/2006/relationships/hyperlink" Target="http://www.scopus.com.scopeesprx.elsevier.com/source/sourceInfo.url?sourceId=17797&amp;origin=resultslist" TargetMode="External"/><Relationship Id="rId70" Type="http://schemas.openxmlformats.org/officeDocument/2006/relationships/hyperlink" Target="http://www.scopus.com.scopeesprx.elsevier.com/authid/detail.url?origin=resultslist&amp;authorId=54891530900&amp;zone=" TargetMode="External"/><Relationship Id="rId75" Type="http://schemas.openxmlformats.org/officeDocument/2006/relationships/hyperlink" Target="http://www.scopus.com.scopeesprx.elsevier.com/source/sourceInfo.url?sourceId=12325&amp;origin=resultslist" TargetMode="External"/><Relationship Id="rId83" Type="http://schemas.openxmlformats.org/officeDocument/2006/relationships/hyperlink" Target="http://link.springer.com/search?facet-author=%22Paulina+Vlazan%22" TargetMode="External"/><Relationship Id="rId88" Type="http://schemas.openxmlformats.org/officeDocument/2006/relationships/hyperlink" Target="http://link.springer.com/journal/115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opus.com.scopeesprx.elsevier.com/authid/detail.url?origin=resultslist&amp;authorId=26538843300&amp;zone=" TargetMode="External"/><Relationship Id="rId15" Type="http://schemas.openxmlformats.org/officeDocument/2006/relationships/hyperlink" Target="http://www.scopus.com.scopeesprx.elsevier.com/source/sourceInfo.url?sourceId=12000154347&amp;origin=resultslist" TargetMode="External"/><Relationship Id="rId23" Type="http://schemas.openxmlformats.org/officeDocument/2006/relationships/hyperlink" Target="http://www.scopus.com.scopeesprx.elsevier.com/authid/detail.url?origin=resultslist&amp;authorId=24337938900&amp;zone=" TargetMode="External"/><Relationship Id="rId28" Type="http://schemas.openxmlformats.org/officeDocument/2006/relationships/hyperlink" Target="http://www.scopus.com.scopeesprx.elsevier.com/authid/detail.url?origin=resultslist&amp;authorId=16203040300&amp;zone=" TargetMode="External"/><Relationship Id="rId36" Type="http://schemas.openxmlformats.org/officeDocument/2006/relationships/hyperlink" Target="http://www.scopus.com.scopeesprx.elsevier.com/authid/detail.url?origin=resultslist&amp;authorId=7101670569&amp;zone=" TargetMode="External"/><Relationship Id="rId49" Type="http://schemas.openxmlformats.org/officeDocument/2006/relationships/hyperlink" Target="http://www.scopus.com.scopeesprx.elsevier.com/authid/detail.url?origin=resultslist&amp;authorId=24341225200&amp;zone=" TargetMode="External"/><Relationship Id="rId57" Type="http://schemas.openxmlformats.org/officeDocument/2006/relationships/hyperlink" Target="http://www.scopus.com.scopeesprx.elsevier.com/authid/detail.url?origin=resultslist&amp;authorId=23478545000&amp;zone=" TargetMode="External"/><Relationship Id="rId10" Type="http://schemas.openxmlformats.org/officeDocument/2006/relationships/hyperlink" Target="http://www.scopus.com.scopeesprx.elsevier.com/authid/detail.url?origin=resultslist&amp;authorId=26024481300&amp;zone=" TargetMode="External"/><Relationship Id="rId31" Type="http://schemas.openxmlformats.org/officeDocument/2006/relationships/hyperlink" Target="http://www.scopus.com.scopeesprx.elsevier.com/authid/detail.url?origin=resultslist&amp;authorId=24337938900&amp;zone=" TargetMode="External"/><Relationship Id="rId44" Type="http://schemas.openxmlformats.org/officeDocument/2006/relationships/hyperlink" Target="http://www.scopus.com.scopeesprx.elsevier.com/authid/detail.url?origin=resultslist&amp;authorId=25121916000&amp;zone=" TargetMode="External"/><Relationship Id="rId52" Type="http://schemas.openxmlformats.org/officeDocument/2006/relationships/hyperlink" Target="http://www.scopus.com.scopeesprx.elsevier.com/source/sourceInfo.url?sourceId=26622&amp;origin=resultslist" TargetMode="External"/><Relationship Id="rId60" Type="http://schemas.openxmlformats.org/officeDocument/2006/relationships/hyperlink" Target="http://www.scopus.com.scopeesprx.elsevier.com/authid/detail.url?origin=resultslist&amp;authorId=24173191800&amp;zone=" TargetMode="External"/><Relationship Id="rId65" Type="http://schemas.openxmlformats.org/officeDocument/2006/relationships/hyperlink" Target="http://www.scopus.com.scopeesprx.elsevier.com/authid/detail.url?origin=resultslist&amp;authorId=26538876700&amp;zone=" TargetMode="External"/><Relationship Id="rId73" Type="http://schemas.openxmlformats.org/officeDocument/2006/relationships/hyperlink" Target="http://www.scopus.com.scopeesprx.elsevier.com/authid/detail.url?origin=resultslist&amp;authorId=6701749188&amp;zone=" TargetMode="External"/><Relationship Id="rId78" Type="http://schemas.openxmlformats.org/officeDocument/2006/relationships/hyperlink" Target="http://www.scopus.com.scopeesprx.elsevier.com/authid/detail.url?origin=resultslist&amp;authorId=26538876700&amp;zone=" TargetMode="External"/><Relationship Id="rId81" Type="http://schemas.openxmlformats.org/officeDocument/2006/relationships/hyperlink" Target="http://www.scopus.com.scopeesprx.elsevier.com/source/sourceInfo.url?sourceId=12325&amp;origin=resultslist" TargetMode="External"/><Relationship Id="rId86" Type="http://schemas.openxmlformats.org/officeDocument/2006/relationships/hyperlink" Target="http://link.springer.com/search?facet-author=%22Ioan+Grozescu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25456</Characters>
  <Application>Microsoft Office Word</Application>
  <DocSecurity>0</DocSecurity>
  <Lines>212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ICMCT</Company>
  <LinksUpToDate>false</LinksUpToDate>
  <CharactersWithSpaces>27291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Radu</dc:creator>
  <cp:lastModifiedBy>INCDEMC Timisoara</cp:lastModifiedBy>
  <cp:revision>2</cp:revision>
  <dcterms:created xsi:type="dcterms:W3CDTF">2018-07-27T09:36:00Z</dcterms:created>
  <dcterms:modified xsi:type="dcterms:W3CDTF">2018-07-27T09:36:00Z</dcterms:modified>
</cp:coreProperties>
</file>